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38" w:rsidRDefault="00837C38" w:rsidP="007E76EB">
      <w:pPr>
        <w:widowControl/>
        <w:rPr>
          <w:rFonts w:ascii="Times New Roman" w:hAnsi="Times New Roman" w:cs="Times New Roman"/>
          <w:b/>
          <w:bCs/>
          <w:spacing w:val="10"/>
          <w:w w:val="92"/>
          <w:szCs w:val="28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837C38" w:rsidRPr="00B34A02" w:rsidTr="00432EE5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C38" w:rsidRPr="00B34A02" w:rsidRDefault="00837C38" w:rsidP="00432EE5">
            <w:pPr>
              <w:pStyle w:val="BodyText"/>
              <w:spacing w:after="0"/>
              <w:rPr>
                <w:b/>
                <w:sz w:val="28"/>
                <w:szCs w:val="28"/>
              </w:rPr>
            </w:pPr>
            <w:r w:rsidRPr="00B34A02">
              <w:rPr>
                <w:b/>
                <w:sz w:val="28"/>
                <w:szCs w:val="28"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837C38" w:rsidRPr="00B34A02" w:rsidRDefault="00837C38" w:rsidP="00432E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C38" w:rsidRPr="00B34A02" w:rsidRDefault="00837C38" w:rsidP="00432E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9E71B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1.25pt;height:58.5pt;visibility:visible">
                  <v:imagedata r:id="rId7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C38" w:rsidRPr="00B34A02" w:rsidRDefault="00837C38" w:rsidP="00432E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B34A0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района         Балтачевский</w:t>
              </w:r>
            </w:smartTag>
            <w:r w:rsidRPr="00B3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                               Республики Башкортостан</w:t>
            </w:r>
          </w:p>
        </w:tc>
      </w:tr>
      <w:tr w:rsidR="00837C38" w:rsidRPr="00B34A02" w:rsidTr="00432EE5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C38" w:rsidRPr="00B34A02" w:rsidRDefault="00837C38" w:rsidP="00432EE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C38" w:rsidRPr="00B34A02" w:rsidRDefault="00837C38" w:rsidP="00432EE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7C38" w:rsidRPr="00B34A02" w:rsidTr="00432EE5">
        <w:trPr>
          <w:gridBefore w:val="1"/>
          <w:wBefore w:w="284" w:type="dxa"/>
          <w:trHeight w:val="80"/>
        </w:trPr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C38" w:rsidRPr="00B34A02" w:rsidRDefault="00837C38" w:rsidP="00432E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B34A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                                                </w:t>
            </w:r>
            <w:r w:rsidRPr="00B34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C38" w:rsidRPr="00B34A02" w:rsidRDefault="00837C38" w:rsidP="00432E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C38" w:rsidRPr="00B34A02" w:rsidRDefault="00837C38" w:rsidP="00432E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en-US"/>
              </w:rPr>
            </w:pPr>
          </w:p>
        </w:tc>
      </w:tr>
    </w:tbl>
    <w:p w:rsidR="00837C38" w:rsidRPr="00B34A02" w:rsidRDefault="00837C38" w:rsidP="00B34A02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4A0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ҠАРАР                                      </w:t>
      </w:r>
      <w:r w:rsidRPr="00B34A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B34A0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</w:t>
      </w:r>
      <w:r w:rsidRPr="00B34A02">
        <w:rPr>
          <w:rFonts w:ascii="Times New Roman" w:hAnsi="Times New Roman" w:cs="Times New Roman"/>
          <w:b/>
          <w:sz w:val="28"/>
          <w:szCs w:val="28"/>
        </w:rPr>
        <w:t xml:space="preserve">РЕШЕНИЕ     </w:t>
      </w:r>
    </w:p>
    <w:p w:rsidR="00837C38" w:rsidRPr="00B34A02" w:rsidRDefault="00837C38" w:rsidP="00B34A02">
      <w:pPr>
        <w:widowControl/>
        <w:rPr>
          <w:rFonts w:ascii="Times New Roman" w:hAnsi="Times New Roman" w:cs="Times New Roman"/>
          <w:b/>
          <w:bCs/>
          <w:spacing w:val="10"/>
          <w:w w:val="92"/>
          <w:sz w:val="28"/>
          <w:szCs w:val="28"/>
        </w:rPr>
      </w:pPr>
      <w:r w:rsidRPr="00B34A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4A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4A02">
        <w:rPr>
          <w:rFonts w:ascii="Times New Roman" w:hAnsi="Times New Roman" w:cs="Times New Roman"/>
          <w:b/>
          <w:sz w:val="28"/>
          <w:szCs w:val="28"/>
        </w:rPr>
        <w:t xml:space="preserve">   40- заседание </w:t>
      </w:r>
      <w:r w:rsidRPr="00B34A02">
        <w:rPr>
          <w:rFonts w:ascii="Times New Roman" w:hAnsi="Times New Roman" w:cs="Times New Roman"/>
          <w:b/>
          <w:sz w:val="28"/>
          <w:szCs w:val="28"/>
        </w:rPr>
        <w:tab/>
      </w:r>
      <w:r w:rsidRPr="00B34A02">
        <w:rPr>
          <w:rFonts w:ascii="Times New Roman" w:hAnsi="Times New Roman" w:cs="Times New Roman"/>
          <w:b/>
          <w:sz w:val="28"/>
          <w:szCs w:val="28"/>
        </w:rPr>
        <w:tab/>
      </w:r>
      <w:r w:rsidRPr="00B34A0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B34A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4A02">
        <w:rPr>
          <w:rFonts w:ascii="Times New Roman" w:hAnsi="Times New Roman" w:cs="Times New Roman"/>
          <w:b/>
          <w:sz w:val="28"/>
          <w:szCs w:val="28"/>
        </w:rPr>
        <w:t xml:space="preserve"> 28 - созыва</w:t>
      </w:r>
    </w:p>
    <w:p w:rsidR="00837C38" w:rsidRPr="007E76EB" w:rsidRDefault="00837C38" w:rsidP="007E76EB">
      <w:pPr>
        <w:widowControl/>
        <w:rPr>
          <w:rFonts w:ascii="Times New Roman" w:hAnsi="Times New Roman" w:cs="Times New Roman"/>
          <w:b/>
          <w:bCs/>
          <w:spacing w:val="10"/>
          <w:w w:val="92"/>
          <w:szCs w:val="28"/>
        </w:rPr>
      </w:pPr>
    </w:p>
    <w:p w:rsidR="00837C38" w:rsidRDefault="00837C38" w:rsidP="00D20021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 xml:space="preserve"> Об утверждении порядка управления, </w:t>
      </w:r>
    </w:p>
    <w:p w:rsidR="00837C38" w:rsidRDefault="00837C38" w:rsidP="00D20021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>распоряжения и оформления прав пользования</w:t>
      </w:r>
      <w:r>
        <w:rPr>
          <w:b/>
          <w:bCs/>
        </w:rPr>
        <w:br/>
        <w:t>имуществом сельского поселения Норкинский сельсовет</w:t>
      </w:r>
    </w:p>
    <w:p w:rsidR="00837C38" w:rsidRDefault="00837C38" w:rsidP="00D20021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 xml:space="preserve">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>
          <w:rPr>
            <w:b/>
            <w:bCs/>
          </w:rPr>
          <w:t>района  Балтачевский</w:t>
        </w:r>
      </w:smartTag>
      <w:r>
        <w:rPr>
          <w:b/>
          <w:bCs/>
        </w:rPr>
        <w:t xml:space="preserve"> район</w:t>
      </w:r>
    </w:p>
    <w:p w:rsidR="00837C38" w:rsidRDefault="00837C38" w:rsidP="00D20021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 xml:space="preserve"> Республики Башкортостан и об определении </w:t>
      </w:r>
    </w:p>
    <w:p w:rsidR="00837C38" w:rsidRDefault="00837C38" w:rsidP="00D20021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>годовой арендной платы за его использование</w:t>
      </w:r>
    </w:p>
    <w:p w:rsidR="00837C38" w:rsidRDefault="00837C38" w:rsidP="00D20021">
      <w:pPr>
        <w:pStyle w:val="1"/>
        <w:shd w:val="clear" w:color="auto" w:fill="auto"/>
        <w:ind w:firstLine="0"/>
      </w:pPr>
    </w:p>
    <w:p w:rsidR="00837C38" w:rsidRDefault="00837C38" w:rsidP="00D20021">
      <w:pPr>
        <w:pStyle w:val="1"/>
        <w:shd w:val="clear" w:color="auto" w:fill="auto"/>
        <w:tabs>
          <w:tab w:val="left" w:pos="3254"/>
        </w:tabs>
        <w:ind w:firstLine="740"/>
        <w:jc w:val="both"/>
      </w:pPr>
      <w:r>
        <w:t xml:space="preserve">В соответствии с постановлением Правительства Республики Башкортостан от 29 июня 2021 года №312 «О внесении изменений в постановление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сельского поселения Норкинский сельсовет </w:t>
      </w:r>
      <w:r w:rsidRPr="007E76EB"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E76EB">
          <w:t>района Балтачевский</w:t>
        </w:r>
      </w:smartTag>
      <w:r w:rsidRPr="007E76EB">
        <w:t xml:space="preserve"> район </w:t>
      </w:r>
      <w:r>
        <w:t xml:space="preserve">Республики Башкортостан </w:t>
      </w:r>
      <w:r w:rsidRPr="00D20021">
        <w:rPr>
          <w:b/>
        </w:rPr>
        <w:t>РЕШИЛ:</w:t>
      </w:r>
    </w:p>
    <w:p w:rsidR="00837C38" w:rsidRDefault="00837C38" w:rsidP="009B7483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>
        <w:t>Утвердить     Порядок управления, распоряжения и оформления прав пользования имуществом сельского поселения Норкинский сельсовет муниципального района Балтачевский район Республики Башкортостан (приложение № 1);</w:t>
      </w:r>
    </w:p>
    <w:p w:rsidR="00837C38" w:rsidRDefault="00837C38" w:rsidP="00A27CA0">
      <w:pPr>
        <w:pStyle w:val="1"/>
        <w:shd w:val="clear" w:color="auto" w:fill="auto"/>
        <w:ind w:firstLine="740"/>
        <w:jc w:val="both"/>
      </w:pPr>
      <w:r>
        <w:t xml:space="preserve">2.Утвердить Методику определения годовой арендной платы за пользование имуществом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t>района Балтачевский</w:t>
        </w:r>
      </w:smartTag>
      <w:r>
        <w:t xml:space="preserve"> район Республики Башкортостан (приложение № 2).</w:t>
      </w:r>
    </w:p>
    <w:p w:rsidR="00837C38" w:rsidRDefault="00837C38" w:rsidP="00993B25">
      <w:pPr>
        <w:pStyle w:val="1"/>
        <w:shd w:val="clear" w:color="auto" w:fill="auto"/>
        <w:tabs>
          <w:tab w:val="left" w:pos="1181"/>
        </w:tabs>
        <w:ind w:firstLine="740"/>
        <w:jc w:val="both"/>
      </w:pPr>
      <w:r>
        <w:t xml:space="preserve">3. Опубликовать настоящее решение на официальном сайте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- общая"/>
        </w:smartTagPr>
        <w:r>
          <w:t>района Балтачевский</w:t>
        </w:r>
      </w:smartTag>
      <w:r>
        <w:t xml:space="preserve"> район Республики Башкортостан.</w:t>
      </w:r>
    </w:p>
    <w:p w:rsidR="00837C38" w:rsidRPr="00062D70" w:rsidRDefault="00837C38" w:rsidP="00062D70">
      <w:pPr>
        <w:widowControl/>
        <w:ind w:left="1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</w:t>
      </w:r>
      <w:r w:rsidRPr="00062D70">
        <w:rPr>
          <w:rFonts w:ascii="Times New Roman" w:hAnsi="Times New Roman" w:cs="Times New Roman"/>
        </w:rPr>
        <w:t>. Контроль за исполнением настоящего решения возложить на постоянную комиссию Совета по бюджету, налогам, вопросам  муниципальной  собственности  и по социально-гуманитарным вопросам</w:t>
      </w:r>
      <w:r>
        <w:rPr>
          <w:rFonts w:ascii="Times New Roman" w:hAnsi="Times New Roman" w:cs="Times New Roman"/>
        </w:rPr>
        <w:t>.</w:t>
      </w:r>
      <w:r w:rsidRPr="00062D70">
        <w:rPr>
          <w:rFonts w:ascii="Times New Roman" w:hAnsi="Times New Roman" w:cs="Times New Roman"/>
        </w:rPr>
        <w:t xml:space="preserve"> </w:t>
      </w:r>
    </w:p>
    <w:p w:rsidR="00837C38" w:rsidRPr="00D20021" w:rsidRDefault="00837C38" w:rsidP="00062D70">
      <w:pPr>
        <w:ind w:right="-81" w:firstLine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 Настоящее решение вступает в силу со дня подписания и действует  </w:t>
      </w:r>
      <w:r w:rsidRPr="003C3FB4">
        <w:rPr>
          <w:rFonts w:ascii="Times New Roman" w:hAnsi="Times New Roman" w:cs="Times New Roman"/>
          <w:color w:val="auto"/>
        </w:rPr>
        <w:t>с 01.01.2022 года.</w:t>
      </w:r>
    </w:p>
    <w:p w:rsidR="00837C38" w:rsidRPr="00D20021" w:rsidRDefault="00837C38" w:rsidP="00D20021">
      <w:pPr>
        <w:ind w:right="-81" w:firstLine="540"/>
        <w:jc w:val="both"/>
        <w:rPr>
          <w:rFonts w:ascii="Times New Roman" w:hAnsi="Times New Roman" w:cs="Times New Roman"/>
        </w:rPr>
      </w:pPr>
      <w:r w:rsidRPr="00D20021">
        <w:rPr>
          <w:rFonts w:ascii="Times New Roman" w:hAnsi="Times New Roman" w:cs="Times New Roman"/>
        </w:rPr>
        <w:t xml:space="preserve"> </w:t>
      </w:r>
    </w:p>
    <w:p w:rsidR="00837C38" w:rsidRPr="005E4DE0" w:rsidRDefault="00837C38" w:rsidP="005E4DE0">
      <w:pPr>
        <w:rPr>
          <w:rFonts w:ascii="Times New Roman" w:hAnsi="Times New Roman" w:cs="Times New Roman"/>
        </w:rPr>
      </w:pPr>
      <w:r w:rsidRPr="005E4DE0">
        <w:rPr>
          <w:rFonts w:ascii="Times New Roman" w:hAnsi="Times New Roman" w:cs="Times New Roman"/>
        </w:rPr>
        <w:t>Глава  сельского поселения</w:t>
      </w:r>
    </w:p>
    <w:p w:rsidR="00837C38" w:rsidRPr="005E4DE0" w:rsidRDefault="00837C38" w:rsidP="005E4DE0">
      <w:pPr>
        <w:rPr>
          <w:rFonts w:ascii="Times New Roman" w:hAnsi="Times New Roman" w:cs="Times New Roman"/>
        </w:rPr>
      </w:pPr>
      <w:r w:rsidRPr="005E4DE0">
        <w:rPr>
          <w:rFonts w:ascii="Times New Roman" w:hAnsi="Times New Roman" w:cs="Times New Roman"/>
        </w:rPr>
        <w:t xml:space="preserve">Норкинский  сельсовет </w:t>
      </w:r>
    </w:p>
    <w:p w:rsidR="00837C38" w:rsidRPr="005E4DE0" w:rsidRDefault="00837C38" w:rsidP="005E4DE0">
      <w:pPr>
        <w:rPr>
          <w:rFonts w:ascii="Times New Roman" w:hAnsi="Times New Roman" w:cs="Times New Roman"/>
        </w:rPr>
      </w:pPr>
      <w:r w:rsidRPr="005E4DE0">
        <w:rPr>
          <w:rFonts w:ascii="Times New Roman" w:hAnsi="Times New Roman" w:cs="Times New Roman"/>
        </w:rPr>
        <w:t>муниципального района</w:t>
      </w:r>
    </w:p>
    <w:p w:rsidR="00837C38" w:rsidRPr="005E4DE0" w:rsidRDefault="00837C38" w:rsidP="005E4DE0">
      <w:pPr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- общая"/>
        </w:smartTagPr>
        <w:r w:rsidRPr="005E4DE0">
          <w:rPr>
            <w:rFonts w:ascii="Times New Roman" w:hAnsi="Times New Roman" w:cs="Times New Roman"/>
          </w:rPr>
          <w:t>Балтачевский район</w:t>
        </w:r>
      </w:smartTag>
    </w:p>
    <w:p w:rsidR="00837C38" w:rsidRPr="005E4DE0" w:rsidRDefault="00837C38" w:rsidP="005E4DE0">
      <w:pPr>
        <w:rPr>
          <w:rFonts w:ascii="Times New Roman" w:hAnsi="Times New Roman" w:cs="Times New Roman"/>
        </w:rPr>
      </w:pPr>
      <w:r w:rsidRPr="005E4DE0">
        <w:rPr>
          <w:rFonts w:ascii="Times New Roman" w:hAnsi="Times New Roman" w:cs="Times New Roman"/>
        </w:rPr>
        <w:t>Республики Башкортостан</w:t>
      </w:r>
      <w:r w:rsidRPr="005E4DE0">
        <w:rPr>
          <w:rFonts w:ascii="Times New Roman" w:hAnsi="Times New Roman" w:cs="Times New Roman"/>
        </w:rPr>
        <w:tab/>
      </w:r>
      <w:r w:rsidRPr="005E4DE0">
        <w:rPr>
          <w:rFonts w:ascii="Times New Roman" w:hAnsi="Times New Roman" w:cs="Times New Roman"/>
        </w:rPr>
        <w:tab/>
      </w:r>
      <w:r w:rsidRPr="005E4DE0">
        <w:rPr>
          <w:rFonts w:ascii="Times New Roman" w:hAnsi="Times New Roman" w:cs="Times New Roman"/>
        </w:rPr>
        <w:tab/>
      </w:r>
      <w:r w:rsidRPr="005E4DE0">
        <w:rPr>
          <w:rFonts w:ascii="Times New Roman" w:hAnsi="Times New Roman" w:cs="Times New Roman"/>
        </w:rPr>
        <w:tab/>
      </w:r>
      <w:r w:rsidRPr="005E4DE0">
        <w:rPr>
          <w:rFonts w:ascii="Times New Roman" w:hAnsi="Times New Roman" w:cs="Times New Roman"/>
        </w:rPr>
        <w:tab/>
      </w:r>
      <w:r w:rsidRPr="005E4DE0">
        <w:rPr>
          <w:rFonts w:ascii="Times New Roman" w:hAnsi="Times New Roman" w:cs="Times New Roman"/>
        </w:rPr>
        <w:tab/>
        <w:t>Ф.К.Гиндуллина</w:t>
      </w:r>
    </w:p>
    <w:p w:rsidR="00837C38" w:rsidRPr="005E4DE0" w:rsidRDefault="00837C38" w:rsidP="005E4DE0">
      <w:pPr>
        <w:rPr>
          <w:rFonts w:ascii="Times New Roman" w:hAnsi="Times New Roman" w:cs="Times New Roman"/>
        </w:rPr>
      </w:pPr>
      <w:r w:rsidRPr="005E4DE0">
        <w:rPr>
          <w:rFonts w:ascii="Times New Roman" w:hAnsi="Times New Roman" w:cs="Times New Roman"/>
        </w:rPr>
        <w:t xml:space="preserve">д.Норкино </w:t>
      </w:r>
    </w:p>
    <w:p w:rsidR="00837C38" w:rsidRPr="005E4DE0" w:rsidRDefault="00837C38" w:rsidP="005E4DE0">
      <w:pPr>
        <w:rPr>
          <w:rFonts w:ascii="Times New Roman" w:hAnsi="Times New Roman" w:cs="Times New Roman"/>
        </w:rPr>
      </w:pPr>
      <w:r w:rsidRPr="005E4DE0">
        <w:rPr>
          <w:rFonts w:ascii="Times New Roman" w:hAnsi="Times New Roman" w:cs="Times New Roman"/>
        </w:rPr>
        <w:t>14 февраля 2023г.</w:t>
      </w:r>
    </w:p>
    <w:p w:rsidR="00837C38" w:rsidRPr="005E4DE0" w:rsidRDefault="00837C38" w:rsidP="005E4DE0">
      <w:pPr>
        <w:rPr>
          <w:rFonts w:ascii="Times New Roman" w:hAnsi="Times New Roman" w:cs="Times New Roman"/>
          <w:color w:val="auto"/>
        </w:rPr>
      </w:pPr>
      <w:r w:rsidRPr="005E4DE0">
        <w:rPr>
          <w:rFonts w:ascii="Times New Roman" w:hAnsi="Times New Roman" w:cs="Times New Roman"/>
        </w:rPr>
        <w:t>№ 40/15</w:t>
      </w:r>
      <w:r>
        <w:rPr>
          <w:rFonts w:ascii="Times New Roman" w:hAnsi="Times New Roman" w:cs="Times New Roman"/>
        </w:rPr>
        <w:t>1</w:t>
      </w: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 w:rsidP="00A55A26">
      <w:pPr>
        <w:pStyle w:val="1"/>
        <w:shd w:val="clear" w:color="auto" w:fill="auto"/>
        <w:ind w:left="5120" w:firstLine="0"/>
      </w:pPr>
      <w:r>
        <w:t xml:space="preserve">Приложение № 1 </w:t>
      </w:r>
    </w:p>
    <w:p w:rsidR="00837C38" w:rsidRDefault="00837C38" w:rsidP="00A55A26">
      <w:pPr>
        <w:pStyle w:val="1"/>
        <w:shd w:val="clear" w:color="auto" w:fill="auto"/>
        <w:ind w:left="5120" w:firstLine="0"/>
      </w:pPr>
      <w:r>
        <w:t>к решению Совета сельского поселения</w:t>
      </w:r>
    </w:p>
    <w:p w:rsidR="00837C38" w:rsidRDefault="00837C38" w:rsidP="00A55A26">
      <w:pPr>
        <w:pStyle w:val="1"/>
        <w:shd w:val="clear" w:color="auto" w:fill="auto"/>
        <w:ind w:left="5120" w:firstLine="0"/>
      </w:pPr>
      <w:r>
        <w:t>Норкинский сельсовет</w:t>
      </w:r>
    </w:p>
    <w:p w:rsidR="00837C38" w:rsidRDefault="00837C38" w:rsidP="00A55A26">
      <w:pPr>
        <w:pStyle w:val="1"/>
        <w:shd w:val="clear" w:color="auto" w:fill="auto"/>
        <w:ind w:left="5120" w:firstLine="0"/>
      </w:pPr>
      <w:r>
        <w:t xml:space="preserve">муниципального </w:t>
      </w:r>
      <w:smartTag w:uri="urn:schemas-microsoft-com:office:smarttags" w:element="PersonName">
        <w:smartTagPr>
          <w:attr w:name="ProductID" w:val="- общая"/>
        </w:smartTagPr>
        <w:r>
          <w:t>района Балтачевский</w:t>
        </w:r>
      </w:smartTag>
      <w:r>
        <w:t xml:space="preserve"> район Республики Башкортостан </w:t>
      </w:r>
    </w:p>
    <w:p w:rsidR="00837C38" w:rsidRDefault="00837C38" w:rsidP="00A55A26">
      <w:pPr>
        <w:pStyle w:val="1"/>
        <w:shd w:val="clear" w:color="auto" w:fill="auto"/>
        <w:ind w:left="5120" w:firstLine="0"/>
      </w:pPr>
      <w:r>
        <w:t>от 14 февраля 2023г.  № 40/151</w:t>
      </w:r>
    </w:p>
    <w:p w:rsidR="00837C38" w:rsidRDefault="00837C38" w:rsidP="00A55A26">
      <w:pPr>
        <w:pStyle w:val="1"/>
        <w:shd w:val="clear" w:color="auto" w:fill="auto"/>
        <w:ind w:firstLine="0"/>
      </w:pPr>
    </w:p>
    <w:p w:rsidR="00837C38" w:rsidRDefault="00837C38" w:rsidP="00A55A2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:rsidR="00837C38" w:rsidRDefault="00837C38" w:rsidP="00A55A2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управления, распоряжения и оформления прав пользования имуществом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- общая"/>
        </w:smartTagPr>
        <w:r>
          <w:rPr>
            <w:b/>
            <w:bCs/>
          </w:rPr>
          <w:t>района Балтачевский</w:t>
        </w:r>
      </w:smartTag>
      <w:r>
        <w:rPr>
          <w:b/>
          <w:bCs/>
        </w:rPr>
        <w:t xml:space="preserve"> район Республики Башкортостан</w:t>
      </w:r>
    </w:p>
    <w:p w:rsidR="00837C38" w:rsidRDefault="00837C38" w:rsidP="00A55A26">
      <w:pPr>
        <w:pStyle w:val="1"/>
        <w:shd w:val="clear" w:color="auto" w:fill="auto"/>
        <w:ind w:firstLine="0"/>
        <w:jc w:val="center"/>
      </w:pPr>
    </w:p>
    <w:p w:rsidR="00837C38" w:rsidRPr="00D53561" w:rsidRDefault="00837C38" w:rsidP="00A55A2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289"/>
        </w:tabs>
        <w:spacing w:after="0"/>
      </w:pPr>
      <w:bookmarkStart w:id="0" w:name="bookmark2"/>
      <w:bookmarkStart w:id="1" w:name="bookmark3"/>
      <w:r>
        <w:rPr>
          <w:color w:val="18181A"/>
        </w:rPr>
        <w:t>Общие положения</w:t>
      </w:r>
      <w:bookmarkEnd w:id="0"/>
      <w:bookmarkEnd w:id="1"/>
    </w:p>
    <w:p w:rsidR="00837C38" w:rsidRDefault="00837C38" w:rsidP="00A55A26">
      <w:pPr>
        <w:pStyle w:val="22"/>
        <w:keepNext/>
        <w:keepLines/>
        <w:shd w:val="clear" w:color="auto" w:fill="auto"/>
        <w:tabs>
          <w:tab w:val="left" w:pos="289"/>
        </w:tabs>
        <w:spacing w:after="0"/>
      </w:pP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206"/>
        </w:tabs>
        <w:ind w:firstLine="760"/>
        <w:jc w:val="both"/>
      </w:pPr>
      <w:r>
        <w:t>Настоящий Порядок управления, распоряжения и оформления прав пользования имуществом</w:t>
      </w:r>
      <w:r w:rsidRPr="002473B3">
        <w:rPr>
          <w:b/>
          <w:bCs/>
        </w:rPr>
        <w:t xml:space="preserve"> </w:t>
      </w:r>
      <w:r w:rsidRPr="002473B3">
        <w:rPr>
          <w:bCs/>
        </w:rPr>
        <w:t>сельского поселения Норкинский сельсовет</w:t>
      </w:r>
      <w:r>
        <w:t xml:space="preserve">  муниципального </w:t>
      </w:r>
      <w:smartTag w:uri="urn:schemas-microsoft-com:office:smarttags" w:element="PersonName">
        <w:smartTagPr>
          <w:attr w:name="ProductID" w:val="- общая"/>
        </w:smartTagPr>
        <w:r>
          <w:t>района Балтачевский</w:t>
        </w:r>
      </w:smartTag>
      <w:r>
        <w:t xml:space="preserve"> район Республики Башкортостан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</w:t>
      </w:r>
      <w:r>
        <w:rPr>
          <w:lang w:val="en-US" w:eastAsia="en-US"/>
        </w:rPr>
        <w:t>N</w:t>
      </w:r>
      <w:r w:rsidRPr="00E45255">
        <w:rPr>
          <w:lang w:eastAsia="en-US"/>
        </w:rPr>
        <w:t xml:space="preserve"> </w:t>
      </w:r>
      <w:r>
        <w:t>161-ФЗ «О государственных и муниципальных унитарных предприятиях», частью 4 статьи 18 Федерального закона от 24.07.2007 № 209-ФЗ «О развитии малого и среднего предпринимательства в Российской Федерации», статьей 17.1 Федерального закона от 26.07.2006 № 135-ФЗ «О защите конкуренции», приказом Федеральной антимонопольной службы России от 10</w:t>
      </w:r>
      <w:r>
        <w:rPr>
          <w:color w:val="18181A"/>
        </w:rPr>
        <w:t>.</w:t>
      </w:r>
      <w:r>
        <w:t xml:space="preserve">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и определяет порядок закрепления, владения, пользования и распоряжения муниципальным имуществом на праве хозяйственного ведения и оперативного управления, оформления прав пользования имуществом, находящимся в собственности  </w:t>
      </w:r>
      <w:r w:rsidRPr="002473B3">
        <w:rPr>
          <w:bCs/>
        </w:rPr>
        <w:t>сельского поселения Норкинский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- общая"/>
        </w:smartTagPr>
        <w:r>
          <w:t>района Балтачевский</w:t>
        </w:r>
      </w:smartTag>
      <w:r>
        <w:t xml:space="preserve"> район Республики Башкортостан (далее - муниципальное имущество) в безвозмездное пользование, аренду и субаренду.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197"/>
        </w:tabs>
        <w:ind w:firstLine="740"/>
      </w:pPr>
      <w:r>
        <w:t>К муниципальному имуществу относятся:</w:t>
      </w:r>
    </w:p>
    <w:p w:rsidR="00837C38" w:rsidRDefault="00837C38" w:rsidP="00A55A26">
      <w:pPr>
        <w:pStyle w:val="1"/>
        <w:shd w:val="clear" w:color="auto" w:fill="auto"/>
        <w:ind w:firstLine="740"/>
      </w:pPr>
      <w:r>
        <w:t>-комплексы зданий, строений и сооружений;</w:t>
      </w:r>
    </w:p>
    <w:p w:rsidR="00837C38" w:rsidRDefault="00837C38" w:rsidP="00A55A26">
      <w:pPr>
        <w:pStyle w:val="1"/>
        <w:shd w:val="clear" w:color="auto" w:fill="auto"/>
        <w:ind w:firstLine="740"/>
        <w:jc w:val="both"/>
      </w:pPr>
      <w:r>
        <w:t>-отдельно стоящие здания, строения и сооружения;</w:t>
      </w:r>
    </w:p>
    <w:p w:rsidR="00837C38" w:rsidRDefault="00837C38" w:rsidP="006600E6">
      <w:pPr>
        <w:pStyle w:val="1"/>
        <w:shd w:val="clear" w:color="auto" w:fill="auto"/>
        <w:ind w:firstLine="708"/>
        <w:jc w:val="both"/>
      </w:pPr>
      <w:r>
        <w:t>-здания,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 памятниках;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-нежилые помещения в объектах жилого фонда (в жилых домах, общежитиях и т.п.), в том числе встроенно-пристроенные;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-машины и оборудование;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-транспортные средства;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-оборотные средства (запасы сырья, топлива, материалов и др.);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-права пользования природными ресурсами (кроме передачи в лизинг);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-исключительные права (права на обозначения, индивидуализирующие деятельность предприятия);</w:t>
      </w:r>
    </w:p>
    <w:p w:rsidR="00837C38" w:rsidRDefault="00837C38" w:rsidP="00A55A26">
      <w:pPr>
        <w:pStyle w:val="1"/>
        <w:shd w:val="clear" w:color="auto" w:fill="auto"/>
        <w:ind w:firstLine="740"/>
      </w:pPr>
      <w:r>
        <w:t>-обязательства перед кредиторами арендодателя;</w:t>
      </w:r>
    </w:p>
    <w:p w:rsidR="00837C38" w:rsidRDefault="00837C38" w:rsidP="00A55A26">
      <w:pPr>
        <w:pStyle w:val="1"/>
        <w:shd w:val="clear" w:color="auto" w:fill="auto"/>
        <w:ind w:firstLine="740"/>
      </w:pPr>
      <w:r>
        <w:t>-иное имущество, находящееся в муниципальной собственности.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197"/>
        </w:tabs>
        <w:ind w:firstLine="740"/>
      </w:pPr>
      <w:r>
        <w:t>Муниципальное имущество может быть передано:</w:t>
      </w:r>
    </w:p>
    <w:p w:rsidR="00837C38" w:rsidRDefault="00837C38" w:rsidP="00A55A26">
      <w:pPr>
        <w:pStyle w:val="1"/>
        <w:shd w:val="clear" w:color="auto" w:fill="auto"/>
        <w:ind w:firstLine="740"/>
      </w:pPr>
      <w:r>
        <w:t>-в хозяйственное ведение;</w:t>
      </w:r>
    </w:p>
    <w:p w:rsidR="00837C38" w:rsidRDefault="00837C38" w:rsidP="00A55A26">
      <w:pPr>
        <w:pStyle w:val="1"/>
        <w:shd w:val="clear" w:color="auto" w:fill="auto"/>
        <w:ind w:firstLine="740"/>
        <w:jc w:val="both"/>
      </w:pPr>
      <w:r>
        <w:t>-в оперативное управление;</w:t>
      </w:r>
    </w:p>
    <w:p w:rsidR="00837C38" w:rsidRDefault="00837C38" w:rsidP="00A55A26">
      <w:pPr>
        <w:pStyle w:val="1"/>
        <w:shd w:val="clear" w:color="auto" w:fill="auto"/>
        <w:ind w:firstLine="740"/>
        <w:jc w:val="both"/>
      </w:pPr>
      <w:r>
        <w:t>-в аренду и субаренду.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3"/>
        </w:tabs>
        <w:ind w:firstLine="760"/>
        <w:jc w:val="both"/>
      </w:pPr>
      <w:r>
        <w:t xml:space="preserve">Муниципальное имущество может быть приватизировано, внесено в качестве предмета залога, включено как вклад в уставный капитал хозяйственных обществ, предоставлено во владение и (или) пользование в соответствии с законодательством Российской Федерации, Республики Башкортостан и муниципальными нормативными правовыми актами </w:t>
      </w:r>
      <w:r>
        <w:rPr>
          <w:b/>
          <w:bCs/>
        </w:rPr>
        <w:t>сельского поселения Норкинский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- общая"/>
        </w:smartTagPr>
        <w:r>
          <w:t>района Балтачевский</w:t>
        </w:r>
      </w:smartTag>
      <w:r>
        <w:t xml:space="preserve"> район Республики Башкортостан.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3"/>
        </w:tabs>
        <w:ind w:firstLine="760"/>
        <w:jc w:val="both"/>
      </w:pPr>
      <w:r>
        <w:t>Функции уполномоченного органа по управлению и распоряжению муниципальным имуществом</w:t>
      </w:r>
      <w:r w:rsidRPr="00D41426">
        <w:rPr>
          <w:b/>
          <w:bCs/>
        </w:rPr>
        <w:t xml:space="preserve"> </w:t>
      </w:r>
      <w:r>
        <w:rPr>
          <w:b/>
          <w:bCs/>
        </w:rPr>
        <w:t>сельского поселения Норкинский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- общая"/>
        </w:smartTagPr>
        <w:r>
          <w:t>района Балтачевский</w:t>
        </w:r>
      </w:smartTag>
      <w:r>
        <w:t xml:space="preserve"> район Республики Башкортостан, а также по контролю за его использованием в пределах своей компетенции, определенной настоящим Порядком, осуществляется Администрацией</w:t>
      </w:r>
      <w:r w:rsidRPr="00963B2E">
        <w:rPr>
          <w:b/>
          <w:bCs/>
        </w:rPr>
        <w:t xml:space="preserve"> </w:t>
      </w:r>
      <w:r>
        <w:rPr>
          <w:b/>
          <w:bCs/>
        </w:rPr>
        <w:t>сельского поселения Норкинский 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- общая"/>
        </w:smartTagPr>
        <w:r>
          <w:t>района Балтачевский</w:t>
        </w:r>
      </w:smartTag>
      <w:r>
        <w:t xml:space="preserve"> район Республики Башкортостан (далее - уполномоченный орган).</w:t>
      </w:r>
    </w:p>
    <w:p w:rsidR="00837C38" w:rsidRPr="006600E6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226"/>
        </w:tabs>
        <w:ind w:firstLine="760"/>
        <w:jc w:val="both"/>
      </w:pPr>
      <w:r w:rsidRPr="006600E6">
        <w:t>Полномочия собственника муниципального имущества, передаваемого в аренду (субаренду), в безвозмездное пользование, а также в хозяйственное ведение и оперативное управление, включая закрепление имущества за предприятиями и учреждениями и его изъятие, осуществляются уполномоченным органом.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226"/>
        </w:tabs>
        <w:ind w:firstLine="760"/>
        <w:jc w:val="both"/>
      </w:pPr>
      <w:r>
        <w:t>Для целей, указанных в подпунктах 1.5 и 1.6 настоящего Порядка, функции арендодателя, ссудодателя, осуществляет уполномоченный орган.</w:t>
      </w:r>
    </w:p>
    <w:p w:rsidR="00837C38" w:rsidRDefault="00837C38" w:rsidP="00A55A26">
      <w:pPr>
        <w:pStyle w:val="1"/>
        <w:shd w:val="clear" w:color="auto" w:fill="auto"/>
        <w:tabs>
          <w:tab w:val="left" w:pos="1226"/>
        </w:tabs>
        <w:jc w:val="both"/>
      </w:pPr>
    </w:p>
    <w:p w:rsidR="00837C38" w:rsidRDefault="00837C38" w:rsidP="00A55A2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303"/>
        </w:tabs>
        <w:spacing w:after="0"/>
        <w:ind w:left="2920" w:hanging="1920"/>
        <w:jc w:val="both"/>
      </w:pPr>
      <w:bookmarkStart w:id="2" w:name="bookmark4"/>
      <w:bookmarkStart w:id="3" w:name="bookmark5"/>
      <w:r>
        <w:rPr>
          <w:color w:val="18181A"/>
        </w:rPr>
        <w:t>П</w:t>
      </w:r>
      <w:r>
        <w:t>о</w:t>
      </w:r>
      <w:r>
        <w:rPr>
          <w:color w:val="18181A"/>
        </w:rPr>
        <w:t>ря</w:t>
      </w:r>
      <w:r>
        <w:t>д</w:t>
      </w:r>
      <w:r>
        <w:rPr>
          <w:color w:val="18181A"/>
        </w:rPr>
        <w:t xml:space="preserve">ок </w:t>
      </w:r>
      <w:r>
        <w:t>з</w:t>
      </w:r>
      <w:r>
        <w:rPr>
          <w:color w:val="18181A"/>
        </w:rPr>
        <w:t>акр</w:t>
      </w:r>
      <w:r>
        <w:t>е</w:t>
      </w:r>
      <w:r>
        <w:rPr>
          <w:color w:val="18181A"/>
        </w:rPr>
        <w:t>пл</w:t>
      </w:r>
      <w:r>
        <w:t>е</w:t>
      </w:r>
      <w:r>
        <w:rPr>
          <w:color w:val="18181A"/>
        </w:rPr>
        <w:t>ния муниципального имуще</w:t>
      </w:r>
      <w:r>
        <w:t>с</w:t>
      </w:r>
      <w:r>
        <w:rPr>
          <w:color w:val="18181A"/>
        </w:rPr>
        <w:t>тва на прав</w:t>
      </w:r>
      <w:r>
        <w:t>е хозяйственного ведения и оперативного управления</w:t>
      </w:r>
      <w:bookmarkEnd w:id="2"/>
      <w:bookmarkEnd w:id="3"/>
    </w:p>
    <w:p w:rsidR="00837C38" w:rsidRDefault="00837C38" w:rsidP="00A55A26">
      <w:pPr>
        <w:pStyle w:val="22"/>
        <w:keepNext/>
        <w:keepLines/>
        <w:shd w:val="clear" w:color="auto" w:fill="auto"/>
        <w:tabs>
          <w:tab w:val="left" w:pos="1303"/>
        </w:tabs>
        <w:spacing w:after="0"/>
        <w:jc w:val="both"/>
      </w:pP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3"/>
        </w:tabs>
        <w:ind w:firstLine="760"/>
        <w:jc w:val="both"/>
      </w:pPr>
      <w:r>
        <w:t>На праве хозяйственного ведения или оперативного управления закрепляется за муниципальными унитарными предприятиями, муниципальными казенными предприятиями, муниципальными учреждениями (далее - предприятие, казенное предприятие и учреждение) муниципальное имущество, необходимое для обеспечения их уставной деятельности, а также объекты недвижимости, приобретенные ими в процессе деятельности согласно действующему законодательству.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3"/>
        </w:tabs>
        <w:ind w:firstLine="760"/>
        <w:jc w:val="both"/>
      </w:pPr>
      <w:r>
        <w:t>Основанием для передачи муниципального имущества в хозяйственное ведение, оперативное управление может быть: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-создание предприятия, казенного предприятия, учреждения;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-приобретение имущества самостоятельно предприятиями, казенными предприятиями и учреждениями в процессе их деятельности;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-высвобождение муниципального имущества из производственного процесса у предприятий, казенных предприятий и учреждений и его перераспределение между предприятиями, казенными предприятиями и учреждениями.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Обязанность по государственной регистрации права хозяйственного ведения и оперативного управления, включая осуществление паспортизации объектов, возлагается на предприятие, казенное предприятие и учреждение.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3"/>
        </w:tabs>
        <w:ind w:firstLine="760"/>
        <w:jc w:val="both"/>
      </w:pPr>
      <w:r>
        <w:t>Для решения вопроса о закреплении муниципального имущества уполномоченным органом могут быть затребованы от предприятия, казенного предприятия, учреждения: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-инвентаризационные описи имущества, находящегося во владении предприятия, казенного предприятия, учреждения;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-накладные на приобретение имущества;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-иные документы по приобретению имущества.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3"/>
        </w:tabs>
        <w:ind w:firstLine="760"/>
        <w:jc w:val="both"/>
      </w:pPr>
      <w:r>
        <w:t>При создании (реорганизации) предприятия, казенного предприятия или учреждения документами, необходимыми для наделения их имуществом, указанным в настоящем Порядке, являются: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-свидетельство о регистрации предприятия, казенного предприятия, учреждения;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-устав предприятия, казенного предприятия, учреждения;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-разделительный баланс или передаточный акт;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-расшифровка основных средств с разбивкой по типам (здания, сооружения, машины и оборудование, транспортные средства, инструмент, производственный и хозяйственный инвентарь и прочие основные средства) по утвержденной форме;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-технические документы (паспорта, выписки, справки, акты) на объекты недвижимости.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 xml:space="preserve">Основанием закрепления муниципального имущества на праве хозяйственного ведения или оперативного управления является постановление Администрации </w:t>
      </w:r>
      <w:r>
        <w:rPr>
          <w:b/>
          <w:bCs/>
        </w:rPr>
        <w:t>сельского поселения Норкинский сельсовет</w:t>
      </w:r>
      <w:r>
        <w:t xml:space="preserve"> муниципального района Балтачевский район Республики Башкортостан, в соответствии с которым оформляется акт приема-передачи муниципального имущества в хозяйственное ведение либо оперативное управление.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При передаче объектов муниципального нежилого фонда в хозяйственное ведение и оперативное управление предприятие, казенное предприятие и учреждение осуществляет мероприятия по оформлению прав на земельный участок.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Право хозяйственного ведения у предприятия или оперативного управления у казенного предприятия, учреждения на объекты муниципального нежилого фонда возникает с момента государственной регистрации.</w:t>
      </w:r>
    </w:p>
    <w:p w:rsidR="00837C38" w:rsidRDefault="00837C38" w:rsidP="00A55A26">
      <w:pPr>
        <w:pStyle w:val="1"/>
        <w:shd w:val="clear" w:color="auto" w:fill="auto"/>
        <w:tabs>
          <w:tab w:val="left" w:pos="1427"/>
        </w:tabs>
        <w:jc w:val="both"/>
      </w:pPr>
    </w:p>
    <w:p w:rsidR="00837C38" w:rsidRDefault="00837C38" w:rsidP="00A55A2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73"/>
        </w:tabs>
        <w:spacing w:after="0"/>
        <w:ind w:left="640" w:firstLine="120"/>
        <w:jc w:val="both"/>
      </w:pPr>
      <w:bookmarkStart w:id="4" w:name="bookmark6"/>
      <w:bookmarkStart w:id="5" w:name="bookmark7"/>
      <w:r>
        <w:t>Порядок владения, пользования и распоряжения муниципальным имуществом, закрепленным за предприятием на праве хозяйственного ведения и казенным</w:t>
      </w:r>
      <w:bookmarkEnd w:id="4"/>
      <w:bookmarkEnd w:id="5"/>
    </w:p>
    <w:p w:rsidR="00837C38" w:rsidRDefault="00837C38" w:rsidP="00A55A26">
      <w:pPr>
        <w:pStyle w:val="22"/>
        <w:keepNext/>
        <w:keepLines/>
        <w:shd w:val="clear" w:color="auto" w:fill="auto"/>
        <w:spacing w:after="0"/>
      </w:pPr>
      <w:bookmarkStart w:id="6" w:name="bookmark8"/>
      <w:bookmarkStart w:id="7" w:name="bookmark9"/>
      <w:r>
        <w:t xml:space="preserve">предприятием </w:t>
      </w:r>
      <w:r w:rsidRPr="00616297">
        <w:t>на праве оперативного управления</w:t>
      </w:r>
      <w:bookmarkEnd w:id="6"/>
      <w:bookmarkEnd w:id="7"/>
    </w:p>
    <w:p w:rsidR="00837C38" w:rsidRDefault="00837C38" w:rsidP="00A55A26">
      <w:pPr>
        <w:pStyle w:val="22"/>
        <w:keepNext/>
        <w:keepLines/>
        <w:shd w:val="clear" w:color="auto" w:fill="auto"/>
        <w:spacing w:after="0"/>
      </w:pP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 xml:space="preserve">Муниципальное имущество, закрепленное за предприятием на праве хозяйственного ведения и казенным предприятием </w:t>
      </w:r>
      <w:r w:rsidRPr="00616297">
        <w:t>на праве оперативного управления</w:t>
      </w:r>
      <w:r>
        <w:t>, отражается на его балансе.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Предприятие и (или) казенное предприятие обязано содержать закрепленное за ним муниципальное имущество в надлежащем состоянии, эффективно использовать его по прямому назначению в целях решения, стоящих перед ним задач, принимать меры по его воспроизводству.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Предприятие, казенное предприятие несет бремя финансовых расходов по поддержанию принадлежащего ему муниципального имущества в надлежащем состоянии, капитальному и текущему ремонту, регистрации прав на недвижимое имущество, охране, коммунальным платежам, специальному (техническому, санитарному и др.) осмотру, включая плановую техническую инвентаризацию объектов недвижимости, уплате налогов, в том числе налога на имущество.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Предприятие, казенное предприятие обязано содержать муниципальное имущество в надлежащем порядке, производить переоценку, амортизационные отчисления на восстановление имущества в порядке и размерах, установленных действующим законодательством, и не совершать действий, способных причинить ущерб имуществу.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Предприятие не вправе продавать принадлежащее ему на праве хозяйственного ведения недвижимое имущество, сдавать его в аренду, безвозмездное пользование, отдавать в залог, вносить в качестве вклада в уставный (складочный капитал) хозяйственных обществ и товариществ или иным способом распоряжаться этим имуществом без согласия собственника.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 xml:space="preserve">Движимым имуществом, принадлежащим на праве хозяйственного ведения, предприятие распоряжается самостоятельно, за исключением случаев, установленных Федеральным законом от 14.11.2002 </w:t>
      </w:r>
      <w:r>
        <w:rPr>
          <w:lang w:eastAsia="en-US"/>
        </w:rPr>
        <w:t>№</w:t>
      </w:r>
      <w:r w:rsidRPr="00E45255">
        <w:rPr>
          <w:lang w:eastAsia="en-US"/>
        </w:rPr>
        <w:t xml:space="preserve"> </w:t>
      </w:r>
      <w:r>
        <w:t>161-ФЗ «О государственных и муниципальных унитарных предприятиях», другими федеральными законами и иными нормативными правовыми актами.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Казенное предприятие не вправе отчуждать или иным способом распоряжаться принадлежащим ему имуществом без согласия собственника.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Объекты муниципального нежилого фонда, принадлежащие предприятию на праве хозяйственного ведения, подлежат страхованию за счет средств предприятия.</w:t>
      </w:r>
    </w:p>
    <w:p w:rsidR="00837C38" w:rsidRDefault="00837C38" w:rsidP="00A55A26">
      <w:pPr>
        <w:pStyle w:val="1"/>
        <w:shd w:val="clear" w:color="auto" w:fill="auto"/>
        <w:tabs>
          <w:tab w:val="left" w:pos="1427"/>
        </w:tabs>
        <w:jc w:val="both"/>
      </w:pPr>
    </w:p>
    <w:p w:rsidR="00837C38" w:rsidRDefault="00837C38" w:rsidP="00A55A2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063"/>
        </w:tabs>
        <w:spacing w:after="0"/>
        <w:ind w:firstLine="760"/>
        <w:jc w:val="both"/>
      </w:pPr>
      <w:bookmarkStart w:id="8" w:name="bookmark10"/>
      <w:bookmarkStart w:id="9" w:name="bookmark11"/>
      <w:r>
        <w:t>Порядок владения, пользования и распоряжения муниципальным имуществом,</w:t>
      </w:r>
      <w:bookmarkEnd w:id="8"/>
      <w:bookmarkEnd w:id="9"/>
    </w:p>
    <w:p w:rsidR="00837C38" w:rsidRDefault="00837C38" w:rsidP="00A55A26">
      <w:pPr>
        <w:pStyle w:val="22"/>
        <w:keepNext/>
        <w:keepLines/>
        <w:shd w:val="clear" w:color="auto" w:fill="auto"/>
        <w:spacing w:after="0"/>
      </w:pPr>
      <w:bookmarkStart w:id="10" w:name="bookmark12"/>
      <w:bookmarkStart w:id="11" w:name="bookmark13"/>
      <w:r>
        <w:t>закрепленным за учреждениями на праве оперативного управления</w:t>
      </w:r>
      <w:bookmarkEnd w:id="10"/>
      <w:bookmarkEnd w:id="11"/>
    </w:p>
    <w:p w:rsidR="00837C38" w:rsidRDefault="00837C38" w:rsidP="00A55A26">
      <w:pPr>
        <w:pStyle w:val="22"/>
        <w:keepNext/>
        <w:keepLines/>
        <w:shd w:val="clear" w:color="auto" w:fill="auto"/>
        <w:spacing w:after="0"/>
      </w:pP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Муниципальное имущество, переданное учреждению на праве оперативного управления, отражается на его балансе.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7"/>
        </w:tabs>
        <w:ind w:firstLine="760"/>
        <w:jc w:val="both"/>
      </w:pPr>
      <w:r>
        <w:t>Учреждение обязано:</w:t>
      </w:r>
    </w:p>
    <w:p w:rsidR="00837C38" w:rsidRDefault="00837C38" w:rsidP="00A55A26">
      <w:pPr>
        <w:pStyle w:val="1"/>
        <w:shd w:val="clear" w:color="auto" w:fill="auto"/>
        <w:ind w:firstLine="740"/>
        <w:jc w:val="both"/>
      </w:pPr>
      <w:r>
        <w:t>-эффективно использовать муниципальное имущество строго по целевому назначению;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-обеспечивать сохранность муниципального имущества, не совершать действий, способных вызвать его ущерб, поддерживать их в технически исправном и пригодном для эксплуатации состоянии в течение всего срока закрепления на праве оперативного управления, с учетом нормативного износа;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-нести бремя содержания, включая уплату коммунальных платежей, технического и других осмотров недвижимого имущества, инвентаризации, регистрации прав на недвижимое имущество, подготовки землеустроительной документации;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-осуществлять капитальный и текущий ремонт;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-не совершать действий, способных причинить ущерб.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2"/>
        </w:tabs>
        <w:ind w:firstLine="760"/>
        <w:jc w:val="both"/>
      </w:pPr>
      <w:r>
        <w:t>Учреждение не вправе изменять целевое назначение имущества без согласования с администрацией.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2"/>
        </w:tabs>
        <w:ind w:firstLine="760"/>
        <w:jc w:val="both"/>
      </w:pPr>
      <w:r>
        <w:t>Учреждение не вправе отчуждать или иным способом распоряжаться муниципальным имуществом за исключением случаев, предусмотренных Гражданским кодексом Российской Федерации.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2"/>
        </w:tabs>
        <w:ind w:firstLine="760"/>
        <w:jc w:val="both"/>
      </w:pPr>
      <w:r>
        <w:t>При возникновении необходимости совершения сделки с муниципальным имуществом (за исключением случаев самостоятельного распоряжения имуществом, предусмотренных законом), а также при возникновении излишнего, неиспользуемого имущества, учреждение обращается в администрацию с заявлением о совершении сделки или изъятии муниципального имущества.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2"/>
        </w:tabs>
        <w:ind w:firstLine="760"/>
        <w:jc w:val="both"/>
      </w:pPr>
      <w:r>
        <w:t>Учреждение вправе с согласия собственника передавать в аренду, безвозмездное пользование муниципальное имущество, переданного ему в оперативное управление, в соответствии с действующим законодательством.</w:t>
      </w:r>
    </w:p>
    <w:p w:rsidR="00837C38" w:rsidRDefault="00837C38" w:rsidP="00A55A26">
      <w:pPr>
        <w:pStyle w:val="1"/>
        <w:shd w:val="clear" w:color="auto" w:fill="auto"/>
        <w:tabs>
          <w:tab w:val="left" w:pos="1422"/>
        </w:tabs>
        <w:ind w:firstLine="0"/>
        <w:jc w:val="both"/>
      </w:pPr>
    </w:p>
    <w:p w:rsidR="00837C38" w:rsidRPr="00D041DC" w:rsidRDefault="00837C38" w:rsidP="00A55A2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298"/>
        </w:tabs>
        <w:spacing w:after="0"/>
      </w:pPr>
      <w:bookmarkStart w:id="12" w:name="bookmark14"/>
      <w:bookmarkStart w:id="13" w:name="bookmark15"/>
      <w:r>
        <w:rPr>
          <w:color w:val="18181A"/>
        </w:rPr>
        <w:t xml:space="preserve">Прекращение права хозяйственного ведения и оперативного управления </w:t>
      </w:r>
      <w:bookmarkEnd w:id="12"/>
      <w:bookmarkEnd w:id="13"/>
    </w:p>
    <w:p w:rsidR="00837C38" w:rsidRDefault="00837C38" w:rsidP="00A55A26">
      <w:pPr>
        <w:pStyle w:val="22"/>
        <w:keepNext/>
        <w:keepLines/>
        <w:shd w:val="clear" w:color="auto" w:fill="auto"/>
        <w:tabs>
          <w:tab w:val="left" w:pos="298"/>
        </w:tabs>
        <w:spacing w:after="0"/>
      </w:pP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2"/>
        </w:tabs>
        <w:ind w:firstLine="820"/>
        <w:jc w:val="both"/>
      </w:pPr>
      <w:r>
        <w:t>Право хозяйственного ведения, право оперативного управления на муниципальное имущество прекращается по основаниям и в порядке, предусмотренном Гражданским кодексом Российской Федерации, другими законами, иными правовыми актами для прекращения права собственности, а также в случаях правомерного изъятия муниципального имущества у предприятия, казенного предприятия или учреждения по постановлению администрации.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2"/>
        </w:tabs>
        <w:ind w:firstLine="760"/>
        <w:jc w:val="both"/>
      </w:pPr>
      <w:r>
        <w:t>Имущество, закрепленное за предприятием, может быть изъято в случае систематического ухудшения предприятием имущес</w:t>
      </w:r>
      <w:r>
        <w:rPr>
          <w:color w:val="18181A"/>
        </w:rPr>
        <w:t>т</w:t>
      </w:r>
      <w:r>
        <w:t>ва или приведения имущества в состояние, которое может привести к невозможности восстановления имущес</w:t>
      </w:r>
      <w:r>
        <w:rPr>
          <w:color w:val="18181A"/>
        </w:rPr>
        <w:t>т</w:t>
      </w:r>
      <w:r>
        <w:t>ва</w:t>
      </w:r>
      <w:r>
        <w:rPr>
          <w:color w:val="18181A"/>
        </w:rPr>
        <w:t>.</w:t>
      </w:r>
      <w:r>
        <w:t>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2"/>
        </w:tabs>
        <w:ind w:firstLine="760"/>
        <w:jc w:val="both"/>
      </w:pPr>
      <w:r>
        <w:t>Право хозяйственного ведения и оперативного управления у предприятий, казенных предприятий, учреждений прекращается с момента внесения записи в Единый государственный реестр недвижимости о прекращении права хозяйственного ведения или оперативного управления.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422"/>
        </w:tabs>
        <w:ind w:firstLine="760"/>
        <w:jc w:val="both"/>
      </w:pPr>
      <w:r>
        <w:t>Обязанность проведения мероприятий по внесению записи в Единый государственный реестр недвижимости о прекращении права хозяйственного ведения или оперативного управления возлагается на предприятие, казенное предприятие, учреждение.</w:t>
      </w:r>
    </w:p>
    <w:p w:rsidR="00837C38" w:rsidRDefault="00837C38" w:rsidP="00A55A26">
      <w:pPr>
        <w:pStyle w:val="1"/>
        <w:shd w:val="clear" w:color="auto" w:fill="auto"/>
        <w:tabs>
          <w:tab w:val="left" w:pos="1422"/>
        </w:tabs>
        <w:jc w:val="both"/>
      </w:pPr>
    </w:p>
    <w:p w:rsidR="00837C38" w:rsidRPr="00CB1F8F" w:rsidRDefault="00837C38" w:rsidP="00616297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2228"/>
        </w:tabs>
        <w:spacing w:after="0"/>
        <w:ind w:left="709" w:hanging="709"/>
        <w:jc w:val="left"/>
      </w:pPr>
      <w:r w:rsidRPr="00D041DC">
        <w:rPr>
          <w:color w:val="18181A"/>
        </w:rPr>
        <w:t>Порядок оформления прав пользования муниципального имущества в безвозмездное пользование, аренду и субаренду</w:t>
      </w:r>
    </w:p>
    <w:p w:rsidR="00837C38" w:rsidRDefault="00837C38" w:rsidP="00A55A26">
      <w:pPr>
        <w:pStyle w:val="22"/>
        <w:keepNext/>
        <w:keepLines/>
        <w:shd w:val="clear" w:color="auto" w:fill="auto"/>
        <w:tabs>
          <w:tab w:val="left" w:pos="2228"/>
        </w:tabs>
        <w:spacing w:after="0"/>
        <w:jc w:val="left"/>
      </w:pP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094"/>
        </w:tabs>
        <w:ind w:firstLine="580"/>
        <w:jc w:val="both"/>
      </w:pPr>
      <w:r>
        <w:rPr>
          <w:color w:val="18181A"/>
        </w:rPr>
        <w:t>Офор</w:t>
      </w:r>
      <w:r>
        <w:t>мл</w:t>
      </w:r>
      <w:r>
        <w:rPr>
          <w:color w:val="18181A"/>
        </w:rPr>
        <w:t>ени</w:t>
      </w:r>
      <w:r>
        <w:t>е прав пользования муниципальным имуществом пре</w:t>
      </w:r>
      <w:r>
        <w:rPr>
          <w:color w:val="18181A"/>
        </w:rPr>
        <w:t>ду</w:t>
      </w:r>
      <w:r>
        <w:t>с</w:t>
      </w:r>
      <w:r>
        <w:rPr>
          <w:color w:val="18181A"/>
        </w:rPr>
        <w:t>мат</w:t>
      </w:r>
      <w:r>
        <w:t>р</w:t>
      </w:r>
      <w:r>
        <w:rPr>
          <w:color w:val="18181A"/>
        </w:rPr>
        <w:t>и</w:t>
      </w:r>
      <w:r>
        <w:t>вает процедуру предоставления муниципального имущества по договорам безвозмездного пользования, аренды и субаренды, предусматривающим переход прав владения и (или) пользования в отношении муниципального имущества, заключаемым: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-по результатам проведения конкурсов или аукционов на право заключения этих договоров (далее - торги);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-без проведения торгов.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В безвозмездное пользование, аренду и субаренду могут быть переданы объекты муниципального нежилого фонда: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-составляющие муниципальную казну;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-находящиеся в хозяйственном ведении муниципальных предприятий или в оперативном управлении муниципальных учреждений.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031"/>
        </w:tabs>
        <w:ind w:firstLine="580"/>
        <w:jc w:val="both"/>
      </w:pPr>
      <w:r>
        <w:t>Муниципальное имущество предоставляется без проведения торгов в случаях, установленных статьей 17.1 Федерального закона «О защите конкуренции».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034"/>
        </w:tabs>
        <w:ind w:firstLine="580"/>
        <w:jc w:val="both"/>
      </w:pPr>
      <w:r>
        <w:t>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031"/>
        </w:tabs>
        <w:ind w:firstLine="580"/>
        <w:jc w:val="both"/>
      </w:pPr>
      <w:r>
        <w:t>Передача в безвозмездное пользование, аренду и субаренду муниципального имущества без проведения торгов осуществляется в следующем порядке:</w:t>
      </w:r>
    </w:p>
    <w:p w:rsidR="00837C38" w:rsidRDefault="00837C38" w:rsidP="00A55A26">
      <w:pPr>
        <w:pStyle w:val="1"/>
        <w:numPr>
          <w:ilvl w:val="2"/>
          <w:numId w:val="6"/>
        </w:numPr>
        <w:shd w:val="clear" w:color="auto" w:fill="auto"/>
        <w:tabs>
          <w:tab w:val="left" w:pos="1224"/>
        </w:tabs>
        <w:ind w:firstLine="580"/>
        <w:jc w:val="both"/>
      </w:pPr>
      <w:r>
        <w:t>Юридические и физические лица, либо их представители, подают в уполномоченный орган заявление о передаче муниципального имущества в безвозмездное пользование, аренду и субаренду, следующими способами: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-посредством личного обращения в Уполномоченный орган;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-через РГАУ МФЦ;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-посредством почтового отправления с объявленной ценностью при его пересылке с описью вложения и уведомлением о вручении;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-путем заполнения формы заявления через «Личный кабинет» на Региональном портале государственных услуг.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Заявления подлежат регистрации в течении двух календарных дней со дня подачи.</w:t>
      </w:r>
    </w:p>
    <w:p w:rsidR="00837C38" w:rsidRDefault="00837C38" w:rsidP="00EF5D13">
      <w:pPr>
        <w:pStyle w:val="1"/>
        <w:numPr>
          <w:ilvl w:val="2"/>
          <w:numId w:val="6"/>
        </w:numPr>
        <w:shd w:val="clear" w:color="auto" w:fill="auto"/>
        <w:tabs>
          <w:tab w:val="left" w:pos="1224"/>
        </w:tabs>
        <w:ind w:firstLine="580"/>
        <w:jc w:val="both"/>
      </w:pPr>
      <w:r>
        <w:t>Срок рассмотрения 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уполномоченный орган, за исключением заявлений субъектов малого и среднего предпринимательства, по которым срок рассмотрения не должен превышать двадцати трех календарных дней.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-имеются неразрешенные судебные споры по поводу указанного в заявлении муниципального имущества;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-заявителем не выполнены условия ранее заключенных договоров о передаче ему в пользование другого муниципального имущества за последние три года;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 за последние три года;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-заявителем предоставлены заведомо ложные сведения, содержащиеся в представленных документах;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 xml:space="preserve">-отсутствие документов, предусмотренных пунктами </w:t>
      </w:r>
      <w:r w:rsidRPr="00E71617">
        <w:t>7.6. и 8.2</w:t>
      </w:r>
      <w:r>
        <w:t xml:space="preserve"> настоящего Порядка.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837C38" w:rsidRPr="0021213A" w:rsidRDefault="00837C38" w:rsidP="0021213A">
      <w:pPr>
        <w:tabs>
          <w:tab w:val="left" w:pos="1472"/>
        </w:tabs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</w:t>
      </w:r>
      <w:r w:rsidRPr="0021213A">
        <w:rPr>
          <w:rFonts w:ascii="Times New Roman" w:hAnsi="Times New Roman" w:cs="Times New Roman"/>
        </w:rPr>
        <w:t>.4.3.</w:t>
      </w:r>
      <w:r>
        <w:rPr>
          <w:rFonts w:ascii="Times New Roman" w:hAnsi="Times New Roman" w:cs="Times New Roman"/>
        </w:rPr>
        <w:t xml:space="preserve"> </w:t>
      </w:r>
      <w:r w:rsidRPr="0021213A">
        <w:rPr>
          <w:rFonts w:ascii="Times New Roman" w:hAnsi="Times New Roman" w:cs="Times New Roman"/>
        </w:rPr>
        <w:t xml:space="preserve">Решения о передаче </w:t>
      </w:r>
      <w:r>
        <w:rPr>
          <w:rFonts w:ascii="Times New Roman" w:hAnsi="Times New Roman" w:cs="Times New Roman"/>
        </w:rPr>
        <w:t>муниципального</w:t>
      </w:r>
      <w:r w:rsidRPr="0021213A">
        <w:rPr>
          <w:rFonts w:ascii="Times New Roman" w:hAnsi="Times New Roman" w:cs="Times New Roman"/>
        </w:rPr>
        <w:t xml:space="preserve"> имущества в пользование юридическим и физическим лицам и об изменении условий пользования </w:t>
      </w:r>
      <w:r>
        <w:rPr>
          <w:rFonts w:ascii="Times New Roman" w:hAnsi="Times New Roman" w:cs="Times New Roman"/>
        </w:rPr>
        <w:t xml:space="preserve">муниципальным </w:t>
      </w:r>
      <w:r w:rsidRPr="0021213A">
        <w:rPr>
          <w:rFonts w:ascii="Times New Roman" w:hAnsi="Times New Roman" w:cs="Times New Roman"/>
        </w:rPr>
        <w:t xml:space="preserve">имуществом принимаются </w:t>
      </w:r>
      <w:r>
        <w:rPr>
          <w:rFonts w:ascii="Times New Roman" w:hAnsi="Times New Roman" w:cs="Times New Roman"/>
        </w:rPr>
        <w:t>уполномоченным органом</w:t>
      </w:r>
      <w:r w:rsidRPr="0021213A">
        <w:rPr>
          <w:rFonts w:ascii="Times New Roman" w:hAnsi="Times New Roman" w:cs="Times New Roman"/>
        </w:rPr>
        <w:t xml:space="preserve"> путем оформления протокола по итогам работы Комиссии </w:t>
      </w:r>
      <w:r>
        <w:rPr>
          <w:rFonts w:ascii="Times New Roman" w:hAnsi="Times New Roman" w:cs="Times New Roman"/>
        </w:rPr>
        <w:t>о предоставлении муниципального имущества в</w:t>
      </w:r>
      <w:r w:rsidRPr="0021213A">
        <w:rPr>
          <w:rFonts w:ascii="Times New Roman" w:hAnsi="Times New Roman" w:cs="Times New Roman"/>
        </w:rPr>
        <w:t xml:space="preserve"> пользовани</w:t>
      </w:r>
      <w:r>
        <w:rPr>
          <w:rFonts w:ascii="Times New Roman" w:hAnsi="Times New Roman" w:cs="Times New Roman"/>
        </w:rPr>
        <w:t>е</w:t>
      </w:r>
      <w:r w:rsidRPr="00212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юридическим и физическим лицам</w:t>
      </w:r>
      <w:r w:rsidRPr="00212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— Комиссия)</w:t>
      </w:r>
      <w:r w:rsidRPr="0021213A">
        <w:rPr>
          <w:rFonts w:ascii="Times New Roman" w:hAnsi="Times New Roman" w:cs="Times New Roman"/>
        </w:rPr>
        <w:t xml:space="preserve">, за исключением передачи </w:t>
      </w:r>
      <w:r>
        <w:rPr>
          <w:rFonts w:ascii="Times New Roman" w:hAnsi="Times New Roman" w:cs="Times New Roman"/>
        </w:rPr>
        <w:t>муниципального</w:t>
      </w:r>
      <w:r w:rsidRPr="0021213A">
        <w:rPr>
          <w:rFonts w:ascii="Times New Roman" w:hAnsi="Times New Roman" w:cs="Times New Roman"/>
        </w:rPr>
        <w:t xml:space="preserve"> имущества в пользование юридическим и физическим лицам в целях проведения мероприятий в период до десяти дней.</w:t>
      </w:r>
    </w:p>
    <w:p w:rsidR="00837C38" w:rsidRDefault="00837C38" w:rsidP="000B62DF">
      <w:pPr>
        <w:spacing w:line="230" w:lineRule="auto"/>
        <w:ind w:firstLine="740"/>
        <w:jc w:val="both"/>
      </w:pPr>
      <w:r w:rsidRPr="0021213A">
        <w:rPr>
          <w:rFonts w:ascii="Times New Roman" w:hAnsi="Times New Roman" w:cs="Times New Roman"/>
        </w:rPr>
        <w:t xml:space="preserve">Положение о Комиссии, состав и порядок ее работы утверждаются </w:t>
      </w:r>
      <w:r>
        <w:rPr>
          <w:rFonts w:ascii="Times New Roman" w:hAnsi="Times New Roman" w:cs="Times New Roman"/>
        </w:rPr>
        <w:t>Постановлением Администрации</w:t>
      </w:r>
      <w:r w:rsidRPr="00E82A86">
        <w:rPr>
          <w:b/>
          <w:bCs/>
        </w:rPr>
        <w:t xml:space="preserve"> </w:t>
      </w:r>
      <w:r w:rsidRPr="0069683B">
        <w:rPr>
          <w:rFonts w:ascii="Times New Roman" w:hAnsi="Times New Roman" w:cs="Times New Roman"/>
          <w:b/>
          <w:bCs/>
        </w:rPr>
        <w:t>сельского поселения Норкинский сельсовет</w:t>
      </w:r>
      <w:r>
        <w:rPr>
          <w:rFonts w:ascii="Times New Roman" w:hAnsi="Times New Roman" w:cs="Times New Roman"/>
        </w:rPr>
        <w:t xml:space="preserve"> муниципального района Балтачевский район Республики Башкортостан.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031"/>
        </w:tabs>
        <w:ind w:firstLine="580"/>
        <w:jc w:val="both"/>
      </w:pPr>
      <w:r>
        <w:t>По результатам торгов на право заключения договоров о передаче муниципального имущества в пользование уполномоченный орган оформляет договоры о передаче муниципального имущества в: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-безвозмездное пользование;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-аренду и субаренду.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031"/>
        </w:tabs>
        <w:ind w:firstLine="580"/>
        <w:jc w:val="both"/>
      </w:pPr>
      <w:r>
        <w:t>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035"/>
        </w:tabs>
        <w:ind w:firstLine="580"/>
        <w:jc w:val="both"/>
      </w:pPr>
      <w:r>
        <w:t>Уполномоченный орган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035"/>
        </w:tabs>
        <w:ind w:firstLine="580"/>
        <w:jc w:val="both"/>
      </w:pPr>
      <w:r>
        <w:t>Уполномоченный орган имеет право в рамках контроля за исполнением договоров о передаче муниципального имущества в пользование: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-проводить обследования и проверки использования муниципального имущества;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-требовать от проверяемых юридических и физических лиц необходимую документацию и информацию;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-привлекать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035"/>
        </w:tabs>
        <w:ind w:firstLine="580"/>
        <w:jc w:val="both"/>
      </w:pPr>
      <w:r>
        <w:t xml:space="preserve">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47.6 Федерального закона от 25 июня 2002 года </w:t>
      </w:r>
      <w:r>
        <w:rPr>
          <w:lang w:eastAsia="en-US"/>
        </w:rPr>
        <w:t>№</w:t>
      </w:r>
      <w:r w:rsidRPr="00E45255">
        <w:rPr>
          <w:lang w:eastAsia="en-US"/>
        </w:rPr>
        <w:t xml:space="preserve"> </w:t>
      </w:r>
      <w:r>
        <w:t>73-ФЗ «Об объектах культурного наследия (памятниках истории и культуры) народов Российской Федерации».</w:t>
      </w:r>
    </w:p>
    <w:p w:rsidR="00837C38" w:rsidRDefault="00837C38" w:rsidP="008979AF">
      <w:pPr>
        <w:pStyle w:val="1"/>
        <w:shd w:val="clear" w:color="auto" w:fill="auto"/>
        <w:spacing w:line="230" w:lineRule="auto"/>
        <w:ind w:firstLine="580"/>
        <w:jc w:val="both"/>
      </w:pPr>
      <w:r>
        <w:t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законом "Об объектах культурного наследия (памятниках истории и культуры) народов Российской Федерации" в течение одного месяца со дня передачи ему имущества.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firstLine="580"/>
        <w:jc w:val="both"/>
      </w:pPr>
      <w:r>
        <w:t>Передача в аренду и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Срок действия указанных договоров аренды и субаренды муниципального имущества с третьими лицами не может превышать срока действия основных договоров.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183"/>
        </w:tabs>
        <w:ind w:firstLine="580"/>
        <w:jc w:val="both"/>
      </w:pPr>
      <w:r>
        <w:t xml:space="preserve">Для договоров, заключаемых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том числе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 (далее - субъекты СМП и самозанятые), в отношении муниципального имущества, включенного в Перечень муниципального имущества </w:t>
      </w:r>
      <w:r>
        <w:rPr>
          <w:b/>
          <w:bCs/>
        </w:rPr>
        <w:t>сельского поселения Норкинский сельсовет</w:t>
      </w:r>
      <w:r>
        <w:t xml:space="preserve"> муниципального района Балтачевский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срок действия договора должен составлять не менее пяти лет.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Срок действия договора.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37C38" w:rsidRPr="00C16135" w:rsidRDefault="00837C38" w:rsidP="00C16135">
      <w:pPr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84890">
        <w:rPr>
          <w:rFonts w:ascii="Times New Roman" w:hAnsi="Times New Roman" w:cs="Times New Roman"/>
        </w:rPr>
        <w:t xml:space="preserve">Максимальный срок предоставления бизнес-инкубаторами </w:t>
      </w:r>
      <w:r>
        <w:rPr>
          <w:rFonts w:ascii="Times New Roman" w:hAnsi="Times New Roman" w:cs="Times New Roman"/>
        </w:rPr>
        <w:t>муниципального</w:t>
      </w:r>
      <w:r w:rsidRPr="00984890">
        <w:rPr>
          <w:rFonts w:ascii="Times New Roman" w:hAnsi="Times New Roman" w:cs="Times New Roman"/>
        </w:rPr>
        <w:t xml:space="preserve">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доход", не должен превышать трех лет.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143"/>
        </w:tabs>
        <w:ind w:firstLine="580"/>
        <w:jc w:val="both"/>
      </w:pPr>
      <w:r>
        <w:t>Изменение условий договора, указанных в документации о торгах, по результатам которых заключен договор, не допускается.</w:t>
      </w:r>
    </w:p>
    <w:p w:rsidR="00837C38" w:rsidRDefault="00837C38" w:rsidP="00A55A26">
      <w:pPr>
        <w:pStyle w:val="1"/>
        <w:shd w:val="clear" w:color="auto" w:fill="auto"/>
        <w:ind w:firstLine="580"/>
        <w:jc w:val="both"/>
      </w:pPr>
      <w:r>
        <w:t>Цена договора, заключенного по результатам торгов, может быть изменена только в сторону увеличения.</w:t>
      </w:r>
    </w:p>
    <w:p w:rsidR="00837C38" w:rsidRDefault="00837C38" w:rsidP="00F25880">
      <w:pPr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25880">
        <w:rPr>
          <w:rFonts w:ascii="Times New Roman" w:hAnsi="Times New Roman" w:cs="Times New Roman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пунктом 1.4 Методики определения годовой арендной платы за пользование </w:t>
      </w:r>
      <w:r>
        <w:rPr>
          <w:rFonts w:ascii="Times New Roman" w:hAnsi="Times New Roman" w:cs="Times New Roman"/>
        </w:rPr>
        <w:t>имуществом</w:t>
      </w:r>
      <w:r w:rsidRPr="00606B76">
        <w:rPr>
          <w:b/>
          <w:bCs/>
        </w:rPr>
        <w:t xml:space="preserve"> </w:t>
      </w:r>
      <w:r w:rsidRPr="00606B76">
        <w:rPr>
          <w:rFonts w:ascii="Times New Roman" w:hAnsi="Times New Roman" w:cs="Times New Roman"/>
          <w:b/>
          <w:bCs/>
        </w:rPr>
        <w:t>сельского поселения Норкинский сельсовет</w:t>
      </w:r>
      <w:r>
        <w:rPr>
          <w:rFonts w:ascii="Times New Roman" w:hAnsi="Times New Roman" w:cs="Times New Roman"/>
        </w:rPr>
        <w:t xml:space="preserve"> муниципального района Балтачевский район Республики Башкортостан </w:t>
      </w:r>
      <w:r w:rsidRPr="00F25880">
        <w:rPr>
          <w:rFonts w:ascii="Times New Roman" w:hAnsi="Times New Roman" w:cs="Times New Roman"/>
        </w:rPr>
        <w:t>(далее — Методика).</w:t>
      </w:r>
    </w:p>
    <w:p w:rsidR="00837C38" w:rsidRDefault="00837C38" w:rsidP="00E02360">
      <w:pPr>
        <w:pStyle w:val="ListParagraph"/>
        <w:tabs>
          <w:tab w:val="left" w:pos="1588"/>
        </w:tabs>
        <w:spacing w:after="300" w:line="23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6.13. </w:t>
      </w:r>
      <w:r w:rsidRPr="003C4147">
        <w:rPr>
          <w:rFonts w:ascii="Times New Roman" w:hAnsi="Times New Roman" w:cs="Times New Roman"/>
        </w:rPr>
        <w:t xml:space="preserve">По истечении срока договора аренды </w:t>
      </w:r>
      <w:r>
        <w:rPr>
          <w:rFonts w:ascii="Times New Roman" w:hAnsi="Times New Roman" w:cs="Times New Roman"/>
        </w:rPr>
        <w:t>муниципального</w:t>
      </w:r>
      <w:r w:rsidRPr="003C4147">
        <w:rPr>
          <w:rFonts w:ascii="Times New Roman" w:hAnsi="Times New Roman" w:cs="Times New Roman"/>
        </w:rPr>
        <w:t xml:space="preserve">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частью 9 статьи 17.1 Закон</w:t>
      </w:r>
      <w:r>
        <w:rPr>
          <w:rFonts w:ascii="Times New Roman" w:hAnsi="Times New Roman" w:cs="Times New Roman"/>
        </w:rPr>
        <w:t>а о защите конкуренции.</w:t>
      </w:r>
    </w:p>
    <w:p w:rsidR="00837C38" w:rsidRDefault="00837C38" w:rsidP="00616297">
      <w:pPr>
        <w:pStyle w:val="ListParagraph"/>
        <w:tabs>
          <w:tab w:val="left" w:pos="1588"/>
        </w:tabs>
        <w:spacing w:after="300" w:line="230" w:lineRule="auto"/>
        <w:ind w:left="0"/>
        <w:jc w:val="both"/>
      </w:pPr>
      <w:r>
        <w:rPr>
          <w:rFonts w:ascii="Times New Roman" w:hAnsi="Times New Roman" w:cs="Times New Roman"/>
        </w:rPr>
        <w:t xml:space="preserve">          6.14. </w:t>
      </w:r>
      <w:r w:rsidRPr="00E02360">
        <w:rPr>
          <w:rFonts w:ascii="Times New Roman" w:hAnsi="Times New Roman" w:cs="Times New Roman"/>
        </w:rPr>
        <w:t>Оформление и учёт договоров безвозмездного пользования и договоров аренды и субаренды осуществляются уполномоченным органом.</w:t>
      </w:r>
    </w:p>
    <w:p w:rsidR="00837C38" w:rsidRDefault="00837C38" w:rsidP="00A55A2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294"/>
        </w:tabs>
        <w:spacing w:after="0"/>
      </w:pPr>
      <w:bookmarkStart w:id="14" w:name="bookmark18"/>
      <w:bookmarkStart w:id="15" w:name="bookmark19"/>
      <w:r>
        <w:t>Особенности передачи муниципального</w:t>
      </w:r>
      <w:r>
        <w:br/>
        <w:t>имущества в безвозмездное пользование</w:t>
      </w:r>
      <w:bookmarkEnd w:id="14"/>
      <w:bookmarkEnd w:id="15"/>
    </w:p>
    <w:p w:rsidR="00837C38" w:rsidRDefault="00837C38" w:rsidP="00A55A26">
      <w:pPr>
        <w:pStyle w:val="22"/>
        <w:keepNext/>
        <w:keepLines/>
        <w:shd w:val="clear" w:color="auto" w:fill="auto"/>
        <w:tabs>
          <w:tab w:val="left" w:pos="294"/>
        </w:tabs>
        <w:spacing w:after="0"/>
      </w:pP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344"/>
        </w:tabs>
        <w:ind w:firstLine="740"/>
        <w:jc w:val="both"/>
      </w:pPr>
      <w:r>
        <w:t>Муниципальное имущество передается в безвозмездное пользование в  соответствии с разделом 6 настоящего Порядка в случае:</w:t>
      </w:r>
    </w:p>
    <w:p w:rsidR="00837C38" w:rsidRPr="007C750E" w:rsidRDefault="00837C38" w:rsidP="00A55A26">
      <w:pPr>
        <w:pStyle w:val="1"/>
        <w:shd w:val="clear" w:color="auto" w:fill="auto"/>
        <w:ind w:firstLine="680"/>
        <w:jc w:val="both"/>
      </w:pPr>
      <w:r w:rsidRPr="007C750E">
        <w:t>- размещения органов местного самоуправления;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>-размещения правоохранительных органов;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>-размещения государственных и муниципальных учреждений;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>-размещение медицинский пунктов в образовательных учреждениях;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>-поддержки местных общественных организаций ветеранов, инвалидов, общественных движений, партий, союзов, объединений, профсоюзов, благотворительных фондов;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>-местным некоммерческим организациям по развитию спорта, культуры, детского и юношеского творчества,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>-местным некоммерческим организациям осуществляющим патриотическое воспитание граждан, оказывающими содействие органам местного самоуправления в реализации молодежной политики;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>-реализации государственных программ по развитию и поддержке образования, здравоохранения, спорта, культуры, детского и юношеского творчества;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 xml:space="preserve">-для решения социально-значимых вопросов и реализации программ Республики Башкортостан и </w:t>
      </w:r>
      <w:r>
        <w:rPr>
          <w:b/>
          <w:bCs/>
        </w:rPr>
        <w:t>сельского поселения Норкинский сельсовет</w:t>
      </w:r>
      <w:r w:rsidRPr="007C750E">
        <w:t xml:space="preserve"> муниципального района Балтачевский район Республики Башкортостан по развитию и поддержке образования, здравоохранения, спорта, культуры, детского и юношеского творчества с обязательным участием в указанных программах ссудополучателя.</w:t>
      </w:r>
    </w:p>
    <w:p w:rsidR="00837C38" w:rsidRPr="007C750E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242"/>
        </w:tabs>
        <w:ind w:firstLine="740"/>
        <w:jc w:val="both"/>
      </w:pPr>
      <w:r w:rsidRPr="007C750E">
        <w:t>В безвозмездное пользование может быть передано следующее муниципальное имущество: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>-объекты инженерной инфраструктуры;</w:t>
      </w:r>
    </w:p>
    <w:p w:rsidR="00837C38" w:rsidRPr="007C750E" w:rsidRDefault="00837C38" w:rsidP="00A55A26">
      <w:pPr>
        <w:pStyle w:val="1"/>
        <w:shd w:val="clear" w:color="auto" w:fill="auto"/>
        <w:ind w:firstLine="740"/>
        <w:jc w:val="both"/>
      </w:pPr>
      <w:r w:rsidRPr="007C750E">
        <w:t>-объекты муниципального нежилого фонда;</w:t>
      </w:r>
    </w:p>
    <w:p w:rsidR="00837C38" w:rsidRDefault="00837C38" w:rsidP="00A55A26">
      <w:pPr>
        <w:pStyle w:val="1"/>
        <w:shd w:val="clear" w:color="auto" w:fill="auto"/>
        <w:ind w:firstLine="740"/>
        <w:jc w:val="both"/>
      </w:pPr>
      <w:r w:rsidRPr="007C750E">
        <w:t>-иное муниципальное имущество (включая машины, оборудование, транспортные средства, другое движимое имущество).</w:t>
      </w:r>
    </w:p>
    <w:p w:rsidR="00837C38" w:rsidRDefault="00837C38" w:rsidP="00A55A26">
      <w:pPr>
        <w:pStyle w:val="1"/>
        <w:numPr>
          <w:ilvl w:val="1"/>
          <w:numId w:val="6"/>
        </w:numPr>
        <w:shd w:val="clear" w:color="auto" w:fill="auto"/>
        <w:tabs>
          <w:tab w:val="left" w:pos="1242"/>
        </w:tabs>
        <w:ind w:firstLine="740"/>
        <w:jc w:val="both"/>
      </w:pPr>
      <w:r>
        <w:t>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837C38" w:rsidRDefault="00837C38" w:rsidP="00A55A26">
      <w:pPr>
        <w:pStyle w:val="1"/>
        <w:shd w:val="clear" w:color="auto" w:fill="auto"/>
        <w:ind w:firstLine="800"/>
        <w:jc w:val="both"/>
      </w:pPr>
      <w:r>
        <w:t>Ссудодателем муниципального имущества выступают:</w:t>
      </w:r>
    </w:p>
    <w:p w:rsidR="00837C38" w:rsidRDefault="00837C38" w:rsidP="00A55A26">
      <w:pPr>
        <w:pStyle w:val="1"/>
        <w:shd w:val="clear" w:color="auto" w:fill="auto"/>
        <w:ind w:firstLine="800"/>
        <w:jc w:val="both"/>
      </w:pPr>
      <w:r>
        <w:t>-от имени собственника - уполномоченный орган;</w:t>
      </w:r>
    </w:p>
    <w:p w:rsidR="00837C38" w:rsidRDefault="00837C38" w:rsidP="00A55A26">
      <w:pPr>
        <w:pStyle w:val="1"/>
        <w:shd w:val="clear" w:color="auto" w:fill="auto"/>
        <w:ind w:firstLine="800"/>
        <w:jc w:val="both"/>
      </w:pPr>
      <w:r w:rsidRPr="00007C48">
        <w:rPr>
          <w:color w:val="auto"/>
        </w:rPr>
        <w:t>-муниципальные учреждения сельского поселения Норкинский сельсовет муниципального района Балтачевский район Республики Башкортостан, владеющие муниципальным имуществом на праве</w:t>
      </w:r>
      <w:r>
        <w:t xml:space="preserve"> оперативного управления, при условии обязательного согласования предоставления муниципального имущества в безвозмездное пользование с собственником.</w:t>
      </w:r>
    </w:p>
    <w:p w:rsidR="00837C38" w:rsidRDefault="00837C38" w:rsidP="00155C3F">
      <w:pPr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 xml:space="preserve">Ссудополучатель обязан пользоваться </w:t>
      </w:r>
      <w:r>
        <w:rPr>
          <w:rFonts w:ascii="Times New Roman" w:hAnsi="Times New Roman" w:cs="Times New Roman"/>
        </w:rPr>
        <w:t>муниципальным</w:t>
      </w:r>
      <w:r w:rsidRPr="00155C3F">
        <w:rPr>
          <w:rFonts w:ascii="Times New Roman" w:hAnsi="Times New Roman" w:cs="Times New Roman"/>
        </w:rPr>
        <w:t xml:space="preserve"> имуществом в соответствии с условиями договора безвозмездного пользования.</w:t>
      </w:r>
    </w:p>
    <w:p w:rsidR="00837C38" w:rsidRPr="00155C3F" w:rsidRDefault="00837C38" w:rsidP="00155C3F">
      <w:pPr>
        <w:tabs>
          <w:tab w:val="left" w:pos="1463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55C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155C3F">
        <w:rPr>
          <w:rFonts w:ascii="Times New Roman" w:hAnsi="Times New Roman" w:cs="Times New Roman"/>
        </w:rPr>
        <w:t>.</w:t>
      </w:r>
      <w:r w:rsidRPr="00155C3F">
        <w:rPr>
          <w:rFonts w:ascii="Times New Roman" w:hAnsi="Times New Roman" w:cs="Times New Roman"/>
        </w:rPr>
        <w:tab/>
        <w:t xml:space="preserve">Передача </w:t>
      </w:r>
      <w:r>
        <w:rPr>
          <w:rFonts w:ascii="Times New Roman" w:hAnsi="Times New Roman" w:cs="Times New Roman"/>
        </w:rPr>
        <w:t>муниципального</w:t>
      </w:r>
      <w:r w:rsidRPr="00155C3F">
        <w:rPr>
          <w:rFonts w:ascii="Times New Roman" w:hAnsi="Times New Roman" w:cs="Times New Roman"/>
        </w:rPr>
        <w:t xml:space="preserve"> имущества в безвозмездное пользование производится по балансовой и остаточной стоимости. В случае отсутствия стоимостных показателей </w:t>
      </w:r>
      <w:r>
        <w:rPr>
          <w:rFonts w:ascii="Times New Roman" w:hAnsi="Times New Roman" w:cs="Times New Roman"/>
        </w:rPr>
        <w:t>муниципального</w:t>
      </w:r>
      <w:r w:rsidRPr="00155C3F">
        <w:rPr>
          <w:rFonts w:ascii="Times New Roman" w:hAnsi="Times New Roman" w:cs="Times New Roman"/>
        </w:rPr>
        <w:t xml:space="preserve"> имущества передача в безвозмездное пользование осуществляется по рыночной стоимости.</w:t>
      </w:r>
    </w:p>
    <w:p w:rsidR="00837C38" w:rsidRPr="00155C3F" w:rsidRDefault="00837C38" w:rsidP="00155C3F">
      <w:pPr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 xml:space="preserve">Ссудополучатель организует проведение оценки рыночной стоимости годовой арендной платы передаваемого в безвозмездное пользование </w:t>
      </w:r>
      <w:r>
        <w:rPr>
          <w:rFonts w:ascii="Times New Roman" w:hAnsi="Times New Roman" w:cs="Times New Roman"/>
        </w:rPr>
        <w:t>муниципального</w:t>
      </w:r>
      <w:r w:rsidRPr="00155C3F">
        <w:rPr>
          <w:rFonts w:ascii="Times New Roman" w:hAnsi="Times New Roman" w:cs="Times New Roman"/>
        </w:rPr>
        <w:t xml:space="preserve"> имущества и оплату расходов на данное мероприятие.</w:t>
      </w:r>
    </w:p>
    <w:p w:rsidR="00837C38" w:rsidRPr="00155C3F" w:rsidRDefault="00837C38" w:rsidP="00155C3F">
      <w:pPr>
        <w:tabs>
          <w:tab w:val="left" w:pos="1463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7.5</w:t>
      </w:r>
      <w:r w:rsidRPr="00155C3F">
        <w:rPr>
          <w:rFonts w:ascii="Times New Roman" w:hAnsi="Times New Roman" w:cs="Times New Roman"/>
        </w:rPr>
        <w:t>.</w:t>
      </w:r>
      <w:r w:rsidRPr="00155C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Муниципальное</w:t>
      </w:r>
      <w:r w:rsidRPr="00155C3F">
        <w:rPr>
          <w:rFonts w:ascii="Times New Roman" w:hAnsi="Times New Roman" w:cs="Times New Roman"/>
        </w:rPr>
        <w:t xml:space="preserve">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837C38" w:rsidRDefault="00837C38" w:rsidP="007C750E">
      <w:pPr>
        <w:pStyle w:val="1"/>
        <w:shd w:val="clear" w:color="auto" w:fill="auto"/>
        <w:tabs>
          <w:tab w:val="left" w:pos="1242"/>
        </w:tabs>
        <w:jc w:val="both"/>
      </w:pPr>
      <w:r>
        <w:t xml:space="preserve">       7.6.  В случае если муниципальное имущество предоставлено без проведения аукциона к заявлению на получение муниципального имущества на условиях безвозмездного пользования подается ссудодателю, регистрируется и рассматривается в порядке, установленном пунктом 6.4 настоящего Порядка.</w:t>
      </w:r>
    </w:p>
    <w:p w:rsidR="00837C38" w:rsidRPr="00155C3F" w:rsidRDefault="00837C38" w:rsidP="00155C3F">
      <w:pPr>
        <w:pStyle w:val="1"/>
        <w:shd w:val="clear" w:color="auto" w:fill="auto"/>
        <w:tabs>
          <w:tab w:val="left" w:pos="1463"/>
        </w:tabs>
        <w:spacing w:line="230" w:lineRule="auto"/>
        <w:ind w:firstLine="740"/>
        <w:jc w:val="both"/>
      </w:pPr>
      <w:r>
        <w:t xml:space="preserve">Для оформления договора безвозмездного пользования муниципального имуществом </w:t>
      </w:r>
      <w:r w:rsidRPr="00155C3F">
        <w:t>без проведения торгов представляются следующие документы:</w:t>
      </w:r>
    </w:p>
    <w:p w:rsidR="00837C38" w:rsidRPr="00155C3F" w:rsidRDefault="00837C38" w:rsidP="00155C3F">
      <w:pPr>
        <w:tabs>
          <w:tab w:val="left" w:pos="1182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а)</w:t>
      </w:r>
      <w:r w:rsidRPr="00155C3F">
        <w:rPr>
          <w:rFonts w:ascii="Times New Roman" w:hAnsi="Times New Roman" w:cs="Times New Roman"/>
        </w:rPr>
        <w:tab/>
        <w:t xml:space="preserve">заявление о предоставлении </w:t>
      </w:r>
      <w:r>
        <w:rPr>
          <w:rFonts w:ascii="Times New Roman" w:hAnsi="Times New Roman" w:cs="Times New Roman"/>
        </w:rPr>
        <w:t>муниципального</w:t>
      </w:r>
      <w:r w:rsidRPr="00155C3F">
        <w:rPr>
          <w:rFonts w:ascii="Times New Roman" w:hAnsi="Times New Roman" w:cs="Times New Roman"/>
        </w:rPr>
        <w:t xml:space="preserve"> имущества в пользование по форме, утвержденной </w:t>
      </w:r>
      <w:r w:rsidRPr="007C750E">
        <w:rPr>
          <w:rFonts w:ascii="Times New Roman" w:hAnsi="Times New Roman" w:cs="Times New Roman"/>
        </w:rPr>
        <w:t>уполномоченным органом</w:t>
      </w:r>
      <w:r w:rsidRPr="00155C3F">
        <w:rPr>
          <w:rFonts w:ascii="Times New Roman" w:hAnsi="Times New Roman" w:cs="Times New Roman"/>
        </w:rPr>
        <w:t>;</w:t>
      </w:r>
    </w:p>
    <w:p w:rsidR="00837C38" w:rsidRPr="00155C3F" w:rsidRDefault="00837C38" w:rsidP="00155C3F">
      <w:pPr>
        <w:tabs>
          <w:tab w:val="left" w:pos="1182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б)</w:t>
      </w:r>
      <w:r w:rsidRPr="00155C3F">
        <w:rPr>
          <w:rFonts w:ascii="Times New Roman" w:hAnsi="Times New Roman" w:cs="Times New Roman"/>
        </w:rPr>
        <w:tab/>
        <w:t>документ, подтверждающий личность заявителя, а в случае обращения представителя — документ, подтверждающий полномочия представителя в соответствии с законодательством Российской Федерации, и их копии;</w:t>
      </w:r>
    </w:p>
    <w:p w:rsidR="00837C38" w:rsidRPr="00155C3F" w:rsidRDefault="00837C38" w:rsidP="00155C3F">
      <w:pPr>
        <w:tabs>
          <w:tab w:val="left" w:pos="1182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в)</w:t>
      </w:r>
      <w:r w:rsidRPr="00155C3F">
        <w:rPr>
          <w:rFonts w:ascii="Times New Roman" w:hAnsi="Times New Roman" w:cs="Times New Roman"/>
        </w:rPr>
        <w:tab/>
        <w:t>учредительные документы юридического лица со всеми изменениями и дополнениями на дату подачи заявления и их копии;</w:t>
      </w:r>
    </w:p>
    <w:p w:rsidR="00837C38" w:rsidRPr="00155C3F" w:rsidRDefault="00837C38" w:rsidP="00155C3F">
      <w:pPr>
        <w:tabs>
          <w:tab w:val="left" w:pos="1182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г)</w:t>
      </w:r>
      <w:r w:rsidRPr="00155C3F">
        <w:rPr>
          <w:rFonts w:ascii="Times New Roman" w:hAnsi="Times New Roman" w:cs="Times New Roman"/>
        </w:rPr>
        <w:tab/>
        <w:t>заявление об отсутствии решения о ликвидации заявителя —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37C38" w:rsidRPr="00155C3F" w:rsidRDefault="00837C38" w:rsidP="005C21AD">
      <w:pPr>
        <w:tabs>
          <w:tab w:val="left" w:pos="1182"/>
        </w:tabs>
        <w:spacing w:after="40"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д)</w:t>
      </w:r>
      <w:r w:rsidRPr="00155C3F">
        <w:rPr>
          <w:rFonts w:ascii="Times New Roman" w:hAnsi="Times New Roman" w:cs="Times New Roman"/>
        </w:rPr>
        <w:tab/>
        <w:t>решение об одобрении или о совершении крупной сделки или его копия —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</w:t>
      </w:r>
      <w:r>
        <w:rPr>
          <w:rFonts w:ascii="Times New Roman" w:hAnsi="Times New Roman" w:cs="Times New Roman"/>
        </w:rPr>
        <w:t xml:space="preserve"> </w:t>
      </w:r>
      <w:r w:rsidRPr="00155C3F">
        <w:rPr>
          <w:rFonts w:ascii="Times New Roman" w:hAnsi="Times New Roman" w:cs="Times New Roman"/>
        </w:rPr>
        <w:t>заявителя заключение договора или обеспечение его исполнения являются крупной сделкой;</w:t>
      </w:r>
    </w:p>
    <w:p w:rsidR="00837C38" w:rsidRPr="00155C3F" w:rsidRDefault="00837C38" w:rsidP="00155C3F">
      <w:pPr>
        <w:tabs>
          <w:tab w:val="left" w:pos="1063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е)</w:t>
      </w:r>
      <w:r w:rsidRPr="00155C3F">
        <w:rPr>
          <w:rFonts w:ascii="Times New Roman" w:hAnsi="Times New Roman" w:cs="Times New Roman"/>
        </w:rPr>
        <w:tab/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— в случае, если заявителем является иностранное юридическое лицо, и его копия;</w:t>
      </w:r>
    </w:p>
    <w:p w:rsidR="00837C38" w:rsidRPr="00155C3F" w:rsidRDefault="00837C38" w:rsidP="00155C3F">
      <w:pPr>
        <w:tabs>
          <w:tab w:val="left" w:pos="1126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ж)</w:t>
      </w:r>
      <w:r w:rsidRPr="00155C3F">
        <w:rPr>
          <w:rFonts w:ascii="Times New Roman" w:hAnsi="Times New Roman" w:cs="Times New Roman"/>
        </w:rPr>
        <w:tab/>
        <w:t xml:space="preserve">перечень </w:t>
      </w:r>
      <w:r>
        <w:rPr>
          <w:rFonts w:ascii="Times New Roman" w:hAnsi="Times New Roman" w:cs="Times New Roman"/>
        </w:rPr>
        <w:t>муниципального</w:t>
      </w:r>
      <w:r w:rsidRPr="00155C3F">
        <w:rPr>
          <w:rFonts w:ascii="Times New Roman" w:hAnsi="Times New Roman" w:cs="Times New Roman"/>
        </w:rPr>
        <w:t xml:space="preserve"> имущества, предполагаемого к передаче в безвозмездное пользование;</w:t>
      </w:r>
    </w:p>
    <w:p w:rsidR="00837C38" w:rsidRPr="00155C3F" w:rsidRDefault="00837C38" w:rsidP="00155C3F">
      <w:pPr>
        <w:tabs>
          <w:tab w:val="left" w:pos="1161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з)</w:t>
      </w:r>
      <w:r w:rsidRPr="00155C3F">
        <w:rPr>
          <w:rFonts w:ascii="Times New Roman" w:hAnsi="Times New Roman" w:cs="Times New Roman"/>
        </w:rPr>
        <w:tab/>
        <w:t>выписка из ЕГРЮЛ;</w:t>
      </w:r>
    </w:p>
    <w:p w:rsidR="00837C38" w:rsidRPr="00155C3F" w:rsidRDefault="00837C38" w:rsidP="00155C3F">
      <w:pPr>
        <w:tabs>
          <w:tab w:val="left" w:pos="1110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и)</w:t>
      </w:r>
      <w:r w:rsidRPr="00155C3F">
        <w:rPr>
          <w:rFonts w:ascii="Times New Roman" w:hAnsi="Times New Roman" w:cs="Times New Roman"/>
        </w:rPr>
        <w:tab/>
        <w:t>выписка из ЕГРИП;</w:t>
      </w:r>
    </w:p>
    <w:p w:rsidR="00837C38" w:rsidRPr="00155C3F" w:rsidRDefault="00837C38" w:rsidP="00155C3F">
      <w:pPr>
        <w:tabs>
          <w:tab w:val="left" w:pos="1110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к)</w:t>
      </w:r>
      <w:r w:rsidRPr="00155C3F">
        <w:rPr>
          <w:rFonts w:ascii="Times New Roman" w:hAnsi="Times New Roman" w:cs="Times New Roman"/>
        </w:rPr>
        <w:tab/>
        <w:t>выписка из ЕГРН;</w:t>
      </w:r>
    </w:p>
    <w:p w:rsidR="00837C38" w:rsidRPr="00155C3F" w:rsidRDefault="00837C38" w:rsidP="00155C3F">
      <w:pPr>
        <w:tabs>
          <w:tab w:val="left" w:pos="1240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л)</w:t>
      </w:r>
      <w:r w:rsidRPr="00155C3F">
        <w:rPr>
          <w:rFonts w:ascii="Times New Roman" w:hAnsi="Times New Roman" w:cs="Times New Roman"/>
        </w:rPr>
        <w:tab/>
        <w:t>выписка из Единого реестра субъектов малого и среднего предпринимательства;</w:t>
      </w:r>
    </w:p>
    <w:p w:rsidR="00837C38" w:rsidRPr="00155C3F" w:rsidRDefault="00837C38" w:rsidP="00155C3F">
      <w:pPr>
        <w:tabs>
          <w:tab w:val="left" w:pos="1240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155C3F">
        <w:rPr>
          <w:rFonts w:ascii="Times New Roman" w:hAnsi="Times New Roman" w:cs="Times New Roman"/>
        </w:rPr>
        <w:t>м)</w:t>
      </w:r>
      <w:r w:rsidRPr="00155C3F">
        <w:rPr>
          <w:rFonts w:ascii="Times New Roman" w:hAnsi="Times New Roman" w:cs="Times New Roman"/>
        </w:rPr>
        <w:tab/>
        <w:t>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</w:t>
      </w:r>
    </w:p>
    <w:p w:rsidR="00837C38" w:rsidRDefault="00837C38" w:rsidP="000B4D76">
      <w:pPr>
        <w:pStyle w:val="1"/>
        <w:shd w:val="clear" w:color="auto" w:fill="auto"/>
        <w:spacing w:line="230" w:lineRule="auto"/>
        <w:ind w:firstLine="740"/>
        <w:jc w:val="both"/>
      </w:pPr>
      <w:r>
        <w:t xml:space="preserve">Документы, указанные в подпунктах «а»-«ж» настоящего пункта, представляются в Уполномоченный орган заявителем самостоятельно </w:t>
      </w:r>
      <w:r w:rsidRPr="000B4D76">
        <w:t xml:space="preserve">непосредственно в адрес </w:t>
      </w:r>
      <w:r>
        <w:t>Уполномоченного органа</w:t>
      </w:r>
      <w:r w:rsidRPr="000B4D76"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Документы, указанные в подпунктах «з»-«л» настоящего пункта, запрашиваются Уполномоченным органом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37C38" w:rsidRPr="00BF246E" w:rsidRDefault="00837C38" w:rsidP="00BF246E">
      <w:pPr>
        <w:tabs>
          <w:tab w:val="left" w:pos="2513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3328C6">
        <w:rPr>
          <w:rFonts w:ascii="Times New Roman" w:hAnsi="Times New Roman" w:cs="Times New Roman"/>
        </w:rPr>
        <w:t xml:space="preserve">Документ, указанный в подпункте "м" настоящего пункта, запрашивается </w:t>
      </w:r>
      <w:r>
        <w:rPr>
          <w:rFonts w:ascii="Times New Roman" w:hAnsi="Times New Roman" w:cs="Times New Roman"/>
        </w:rPr>
        <w:t>Уполномоченным органом</w:t>
      </w:r>
      <w:r w:rsidRPr="003328C6">
        <w:rPr>
          <w:rFonts w:ascii="Times New Roman" w:hAnsi="Times New Roman" w:cs="Times New Roman"/>
        </w:rPr>
        <w:t xml:space="preserve"> в организациях, осуществляющих изготовление технической документации, в случае, если данная документация</w:t>
      </w:r>
      <w:r w:rsidRPr="003328C6">
        <w:rPr>
          <w:rFonts w:ascii="Times New Roman" w:hAnsi="Times New Roman" w:cs="Times New Roman"/>
        </w:rPr>
        <w:tab/>
        <w:t>изготовлена государственным учреждением,</w:t>
      </w:r>
      <w:r>
        <w:rPr>
          <w:rFonts w:ascii="Times New Roman" w:hAnsi="Times New Roman" w:cs="Times New Roman"/>
        </w:rPr>
        <w:t xml:space="preserve"> </w:t>
      </w:r>
      <w:r w:rsidRPr="003328C6">
        <w:rPr>
          <w:rFonts w:ascii="Times New Roman" w:hAnsi="Times New Roman" w:cs="Times New Roman"/>
        </w:rPr>
        <w:t xml:space="preserve">подведомственным </w:t>
      </w:r>
      <w:r w:rsidRPr="007C750E">
        <w:rPr>
          <w:rFonts w:ascii="Times New Roman" w:hAnsi="Times New Roman" w:cs="Times New Roman"/>
        </w:rPr>
        <w:t>Уполномоченному органу</w:t>
      </w:r>
      <w:r w:rsidRPr="003328C6">
        <w:rPr>
          <w:rFonts w:ascii="Times New Roman" w:hAnsi="Times New Roman" w:cs="Times New Roman"/>
        </w:rPr>
        <w:t>.</w:t>
      </w:r>
    </w:p>
    <w:p w:rsidR="00837C38" w:rsidRDefault="00837C38" w:rsidP="007C750E">
      <w:pPr>
        <w:pStyle w:val="1"/>
        <w:shd w:val="clear" w:color="auto" w:fill="auto"/>
        <w:tabs>
          <w:tab w:val="left" w:pos="1214"/>
        </w:tabs>
        <w:jc w:val="both"/>
      </w:pPr>
      <w:r>
        <w:t xml:space="preserve">      7.7. Ссудодатель и ссудополучатель оформляют договор о передаче муниципального имущества в безвозмездное пользование по форме, утвержденной постановлением администрации</w:t>
      </w:r>
      <w:r w:rsidRPr="00FE5A7A">
        <w:rPr>
          <w:b/>
          <w:bCs/>
        </w:rPr>
        <w:t xml:space="preserve"> </w:t>
      </w:r>
      <w:r>
        <w:rPr>
          <w:b/>
          <w:bCs/>
        </w:rPr>
        <w:t>сельского поселения Норкинский сельсовет</w:t>
      </w:r>
      <w:r>
        <w:t xml:space="preserve"> муниципального района Балтачевский район Республики Башкортостан.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Передача муниципального имущества ссудополучателю производится по акту приема- 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837C38" w:rsidRDefault="00837C38" w:rsidP="007C750E">
      <w:pPr>
        <w:pStyle w:val="1"/>
        <w:shd w:val="clear" w:color="auto" w:fill="auto"/>
        <w:tabs>
          <w:tab w:val="left" w:pos="1214"/>
        </w:tabs>
        <w:ind w:firstLine="0"/>
        <w:jc w:val="both"/>
      </w:pPr>
      <w:r>
        <w:t xml:space="preserve">            7.8. Ссудополучатель самостоятельно несет расходы по коммунальным услугам в соответствии с договорами, заключенными с организациями, осуществляющими соответствующие виды деятельности.</w:t>
      </w:r>
    </w:p>
    <w:p w:rsidR="00837C38" w:rsidRDefault="00837C38" w:rsidP="007C750E">
      <w:pPr>
        <w:pStyle w:val="1"/>
        <w:shd w:val="clear" w:color="auto" w:fill="auto"/>
        <w:tabs>
          <w:tab w:val="left" w:pos="1238"/>
        </w:tabs>
        <w:ind w:firstLine="0"/>
        <w:jc w:val="both"/>
      </w:pPr>
      <w:r>
        <w:t xml:space="preserve">            7.9.Условия пользования земельными участками, отведенными под объекты недвижимости и необходимыми для их использования, определяются в соответствии с законодательством.</w:t>
      </w:r>
    </w:p>
    <w:p w:rsidR="00837C38" w:rsidRDefault="00837C38" w:rsidP="00083B3C">
      <w:pPr>
        <w:pStyle w:val="1"/>
        <w:shd w:val="clear" w:color="auto" w:fill="auto"/>
        <w:tabs>
          <w:tab w:val="left" w:pos="1265"/>
        </w:tabs>
        <w:spacing w:line="230" w:lineRule="auto"/>
        <w:jc w:val="both"/>
      </w:pPr>
      <w:r>
        <w:t xml:space="preserve">      7.10.</w:t>
      </w:r>
      <w:r>
        <w:tab/>
        <w:t>Ссудополучатель по согласованию с Уполномоченным органом, муниципальными учреждениями (предприятиями), государственными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837C38" w:rsidRDefault="00837C38" w:rsidP="007C750E">
      <w:pPr>
        <w:pStyle w:val="1"/>
        <w:shd w:val="clear" w:color="auto" w:fill="auto"/>
        <w:spacing w:line="230" w:lineRule="auto"/>
        <w:ind w:firstLine="0"/>
        <w:jc w:val="both"/>
      </w:pPr>
      <w:r>
        <w:t xml:space="preserve">             7.11.Полученная ссудополучателем арендная плата в полном объеме перечисляется в доход муниципального района.</w:t>
      </w:r>
    </w:p>
    <w:p w:rsidR="00837C38" w:rsidRDefault="00837C38" w:rsidP="007C750E">
      <w:pPr>
        <w:pStyle w:val="1"/>
        <w:shd w:val="clear" w:color="auto" w:fill="auto"/>
        <w:tabs>
          <w:tab w:val="left" w:pos="1265"/>
        </w:tabs>
        <w:spacing w:line="230" w:lineRule="auto"/>
        <w:ind w:firstLine="0"/>
        <w:jc w:val="both"/>
      </w:pPr>
      <w:r>
        <w:t xml:space="preserve">             7.12.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837C38" w:rsidRDefault="00837C38" w:rsidP="00A15581">
      <w:pPr>
        <w:pStyle w:val="1"/>
        <w:shd w:val="clear" w:color="auto" w:fill="auto"/>
        <w:tabs>
          <w:tab w:val="left" w:pos="1498"/>
        </w:tabs>
        <w:spacing w:after="300" w:line="230" w:lineRule="auto"/>
        <w:ind w:firstLine="0"/>
        <w:jc w:val="both"/>
      </w:pPr>
      <w:r>
        <w:t xml:space="preserve">              7.13.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837C38" w:rsidRDefault="00837C38" w:rsidP="00A55A26">
      <w:pPr>
        <w:pStyle w:val="1"/>
        <w:shd w:val="clear" w:color="auto" w:fill="auto"/>
        <w:tabs>
          <w:tab w:val="left" w:pos="1238"/>
        </w:tabs>
        <w:ind w:left="760" w:firstLine="0"/>
        <w:jc w:val="both"/>
      </w:pPr>
    </w:p>
    <w:p w:rsidR="00837C38" w:rsidRDefault="00837C38" w:rsidP="00E71617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298"/>
        </w:tabs>
        <w:spacing w:after="0"/>
      </w:pPr>
      <w:bookmarkStart w:id="16" w:name="bookmark20"/>
      <w:bookmarkStart w:id="17" w:name="bookmark21"/>
      <w:r>
        <w:rPr>
          <w:color w:val="18181A"/>
        </w:rPr>
        <w:t>О</w:t>
      </w:r>
      <w:r>
        <w:t>с</w:t>
      </w:r>
      <w:r>
        <w:rPr>
          <w:color w:val="18181A"/>
        </w:rPr>
        <w:t>обенности передачи муниципального</w:t>
      </w:r>
      <w:r>
        <w:rPr>
          <w:color w:val="18181A"/>
          <w:vertAlign w:val="superscript"/>
        </w:rPr>
        <w:br/>
      </w:r>
      <w:r>
        <w:t>имущества в аренду</w:t>
      </w:r>
      <w:bookmarkEnd w:id="16"/>
      <w:bookmarkEnd w:id="17"/>
    </w:p>
    <w:p w:rsidR="00837C38" w:rsidRDefault="00837C38" w:rsidP="00A55A26">
      <w:pPr>
        <w:pStyle w:val="22"/>
        <w:keepNext/>
        <w:keepLines/>
        <w:shd w:val="clear" w:color="auto" w:fill="auto"/>
        <w:tabs>
          <w:tab w:val="left" w:pos="298"/>
        </w:tabs>
        <w:spacing w:after="0"/>
      </w:pPr>
    </w:p>
    <w:p w:rsidR="00837C38" w:rsidRDefault="00837C38" w:rsidP="00E71617">
      <w:pPr>
        <w:pStyle w:val="1"/>
        <w:numPr>
          <w:ilvl w:val="1"/>
          <w:numId w:val="6"/>
        </w:numPr>
        <w:shd w:val="clear" w:color="auto" w:fill="auto"/>
        <w:tabs>
          <w:tab w:val="left" w:pos="1238"/>
        </w:tabs>
        <w:ind w:firstLine="760"/>
        <w:jc w:val="both"/>
      </w:pPr>
      <w:r>
        <w:t>Муниципальное имущество передаётся в аренду в соответствии с разделом 6 настоящего Порядка.</w:t>
      </w:r>
    </w:p>
    <w:p w:rsidR="00837C38" w:rsidRDefault="00837C38" w:rsidP="00A55A26">
      <w:pPr>
        <w:pStyle w:val="1"/>
        <w:shd w:val="clear" w:color="auto" w:fill="auto"/>
        <w:ind w:firstLine="820"/>
        <w:jc w:val="both"/>
      </w:pPr>
      <w:r>
        <w:t>Арендодателем муниципального имущества выступают:</w:t>
      </w:r>
    </w:p>
    <w:p w:rsidR="00837C38" w:rsidRDefault="00837C38" w:rsidP="00A55A26">
      <w:pPr>
        <w:pStyle w:val="1"/>
        <w:shd w:val="clear" w:color="auto" w:fill="auto"/>
        <w:ind w:firstLine="820"/>
        <w:jc w:val="both"/>
      </w:pPr>
      <w:r>
        <w:t>-от имени собственника - уполномоченный орган;</w:t>
      </w:r>
    </w:p>
    <w:p w:rsidR="00837C38" w:rsidRPr="000B117D" w:rsidRDefault="00837C38" w:rsidP="00A55A26">
      <w:pPr>
        <w:pStyle w:val="1"/>
        <w:shd w:val="clear" w:color="auto" w:fill="auto"/>
        <w:ind w:firstLine="820"/>
        <w:jc w:val="both"/>
        <w:rPr>
          <w:color w:val="auto"/>
        </w:rPr>
      </w:pPr>
      <w:r w:rsidRPr="000B117D">
        <w:rPr>
          <w:color w:val="auto"/>
        </w:rPr>
        <w:t>-муниципальные унитарные предприятия и учреждения сельского поселения Норкинский сельсовет муниципального района Балтачевский район Республики Башкортостан, владеющие муниципальным имуществом на праве хозяйственного ведения или оперативного управления, - при условии обязательного согласования предоставления муниципального имущества в аренду с Уполномоченным органом.</w:t>
      </w:r>
    </w:p>
    <w:p w:rsidR="00837C38" w:rsidRDefault="00837C38" w:rsidP="00E71617">
      <w:pPr>
        <w:pStyle w:val="1"/>
        <w:numPr>
          <w:ilvl w:val="1"/>
          <w:numId w:val="6"/>
        </w:numPr>
        <w:shd w:val="clear" w:color="auto" w:fill="auto"/>
        <w:tabs>
          <w:tab w:val="left" w:pos="1238"/>
        </w:tabs>
        <w:ind w:firstLine="820"/>
        <w:jc w:val="both"/>
      </w:pPr>
      <w:r>
        <w:t>Для оформления договора аренды муниципального имущества представляются следующие документы:</w:t>
      </w:r>
    </w:p>
    <w:p w:rsidR="00837C38" w:rsidRDefault="00837C38" w:rsidP="00B90A8D">
      <w:pPr>
        <w:pStyle w:val="1"/>
        <w:shd w:val="clear" w:color="auto" w:fill="auto"/>
        <w:tabs>
          <w:tab w:val="left" w:pos="1251"/>
        </w:tabs>
        <w:spacing w:line="230" w:lineRule="auto"/>
        <w:ind w:firstLine="740"/>
        <w:jc w:val="both"/>
      </w:pPr>
      <w:r>
        <w:t>а)</w:t>
      </w:r>
      <w:r>
        <w:tab/>
        <w:t xml:space="preserve">заявление о предоставлении муниципального имущества в пользование по форме, утвержденной </w:t>
      </w:r>
      <w:r w:rsidRPr="00E71617">
        <w:t>Уполномоченным органом</w:t>
      </w:r>
      <w:r>
        <w:t>;</w:t>
      </w:r>
    </w:p>
    <w:p w:rsidR="00837C38" w:rsidRDefault="00837C38" w:rsidP="00B90A8D">
      <w:pPr>
        <w:pStyle w:val="1"/>
        <w:shd w:val="clear" w:color="auto" w:fill="auto"/>
        <w:tabs>
          <w:tab w:val="left" w:pos="1251"/>
        </w:tabs>
        <w:spacing w:after="180" w:line="230" w:lineRule="auto"/>
        <w:ind w:firstLine="740"/>
        <w:jc w:val="both"/>
      </w:pPr>
      <w:r>
        <w:t>б)</w:t>
      </w:r>
      <w:r>
        <w:tab/>
        <w:t>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837C38" w:rsidRDefault="00837C38" w:rsidP="00B90A8D">
      <w:pPr>
        <w:pStyle w:val="1"/>
        <w:shd w:val="clear" w:color="auto" w:fill="auto"/>
        <w:tabs>
          <w:tab w:val="left" w:pos="1251"/>
        </w:tabs>
        <w:spacing w:after="180" w:line="230" w:lineRule="auto"/>
        <w:ind w:firstLine="740"/>
        <w:jc w:val="both"/>
      </w:pPr>
      <w:r>
        <w:t>в)</w:t>
      </w:r>
      <w:r>
        <w:tab/>
        <w:t>учредительные документы юридического лица со всеми изменениями и дополнениями на дату подачи заявления и их копии;</w:t>
      </w:r>
    </w:p>
    <w:p w:rsidR="00837C38" w:rsidRDefault="00837C38" w:rsidP="00B90A8D">
      <w:pPr>
        <w:pStyle w:val="1"/>
        <w:shd w:val="clear" w:color="auto" w:fill="auto"/>
        <w:tabs>
          <w:tab w:val="left" w:pos="1137"/>
        </w:tabs>
        <w:spacing w:line="230" w:lineRule="auto"/>
        <w:ind w:firstLine="740"/>
        <w:jc w:val="both"/>
      </w:pPr>
      <w:r>
        <w:t>г)</w:t>
      </w:r>
      <w:r>
        <w:tab/>
        <w:t>заявление об отсутствии решения о ликвидации заявителя — юридического лица, об отсутствии решения арбитражного суда о признании заявителя —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37C38" w:rsidRDefault="00837C38" w:rsidP="00B90A8D">
      <w:pPr>
        <w:pStyle w:val="1"/>
        <w:shd w:val="clear" w:color="auto" w:fill="auto"/>
        <w:tabs>
          <w:tab w:val="left" w:pos="1083"/>
        </w:tabs>
        <w:spacing w:line="230" w:lineRule="auto"/>
        <w:jc w:val="both"/>
      </w:pPr>
      <w:r>
        <w:t xml:space="preserve">      д)</w:t>
      </w:r>
      <w:r>
        <w:tab/>
        <w:t>решение об одобрении или о совершении крупной сделки или его копия —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37C38" w:rsidRDefault="00837C38" w:rsidP="00B90A8D">
      <w:pPr>
        <w:pStyle w:val="1"/>
        <w:shd w:val="clear" w:color="auto" w:fill="auto"/>
        <w:tabs>
          <w:tab w:val="left" w:pos="1098"/>
        </w:tabs>
        <w:spacing w:line="230" w:lineRule="auto"/>
        <w:jc w:val="both"/>
      </w:pPr>
      <w:r>
        <w:t xml:space="preserve">       е)</w:t>
      </w:r>
      <w:r>
        <w:tab/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— в случае, если заявителем является иностранное юридическое лицо, и его копия;</w:t>
      </w:r>
    </w:p>
    <w:p w:rsidR="00837C38" w:rsidRDefault="00837C38" w:rsidP="00B90A8D">
      <w:pPr>
        <w:pStyle w:val="1"/>
        <w:shd w:val="clear" w:color="auto" w:fill="auto"/>
        <w:tabs>
          <w:tab w:val="left" w:pos="1137"/>
        </w:tabs>
        <w:spacing w:line="230" w:lineRule="auto"/>
        <w:ind w:left="740" w:firstLine="0"/>
        <w:jc w:val="both"/>
      </w:pPr>
      <w:r>
        <w:t>ж)</w:t>
      </w:r>
      <w:r>
        <w:tab/>
        <w:t>перечень муниципального имущества, предполагаемого к передаче в аренду;</w:t>
      </w:r>
    </w:p>
    <w:p w:rsidR="00837C38" w:rsidRDefault="00837C38" w:rsidP="003C1A85">
      <w:pPr>
        <w:pStyle w:val="1"/>
        <w:shd w:val="clear" w:color="auto" w:fill="auto"/>
        <w:tabs>
          <w:tab w:val="left" w:pos="1154"/>
        </w:tabs>
        <w:spacing w:line="230" w:lineRule="auto"/>
        <w:ind w:left="740" w:firstLine="0"/>
        <w:jc w:val="both"/>
      </w:pPr>
      <w:r>
        <w:t>з)</w:t>
      </w:r>
      <w:r>
        <w:tab/>
        <w:t>выписка из ЕГРЮЛ;</w:t>
      </w:r>
    </w:p>
    <w:p w:rsidR="00837C38" w:rsidRDefault="00837C38" w:rsidP="003C1A85">
      <w:pPr>
        <w:pStyle w:val="1"/>
        <w:shd w:val="clear" w:color="auto" w:fill="auto"/>
        <w:tabs>
          <w:tab w:val="left" w:pos="1154"/>
        </w:tabs>
        <w:spacing w:line="230" w:lineRule="auto"/>
        <w:ind w:left="740" w:firstLine="0"/>
        <w:jc w:val="both"/>
      </w:pPr>
      <w:r>
        <w:t>и)</w:t>
      </w:r>
      <w:r>
        <w:tab/>
        <w:t>выписка из ЕГРИП;</w:t>
      </w:r>
    </w:p>
    <w:p w:rsidR="00837C38" w:rsidRDefault="00837C38" w:rsidP="003C1A85">
      <w:pPr>
        <w:pStyle w:val="1"/>
        <w:shd w:val="clear" w:color="auto" w:fill="auto"/>
        <w:tabs>
          <w:tab w:val="left" w:pos="1154"/>
        </w:tabs>
        <w:spacing w:line="230" w:lineRule="auto"/>
        <w:ind w:left="740" w:firstLine="0"/>
        <w:jc w:val="both"/>
      </w:pPr>
      <w:r>
        <w:t>к)</w:t>
      </w:r>
      <w:r>
        <w:tab/>
        <w:t>выписка из ЕГРН;</w:t>
      </w:r>
    </w:p>
    <w:p w:rsidR="00837C38" w:rsidRDefault="00837C38" w:rsidP="003C1A85">
      <w:pPr>
        <w:pStyle w:val="1"/>
        <w:shd w:val="clear" w:color="auto" w:fill="auto"/>
        <w:tabs>
          <w:tab w:val="left" w:pos="1137"/>
        </w:tabs>
        <w:spacing w:line="230" w:lineRule="auto"/>
        <w:ind w:left="740" w:firstLine="0"/>
        <w:jc w:val="both"/>
      </w:pPr>
      <w:r>
        <w:t>л)</w:t>
      </w:r>
      <w:r>
        <w:tab/>
        <w:t>выписка из Единого реестра субъектов малого и среднего предпринимательства;</w:t>
      </w:r>
    </w:p>
    <w:p w:rsidR="00837C38" w:rsidRDefault="00837C38" w:rsidP="003C1A85">
      <w:pPr>
        <w:pStyle w:val="1"/>
        <w:shd w:val="clear" w:color="auto" w:fill="auto"/>
        <w:tabs>
          <w:tab w:val="left" w:pos="1137"/>
        </w:tabs>
        <w:spacing w:line="230" w:lineRule="auto"/>
        <w:ind w:firstLine="740"/>
        <w:jc w:val="both"/>
      </w:pPr>
      <w:r>
        <w:t>м)</w:t>
      </w:r>
      <w:r>
        <w:tab/>
        <w:t>копия технической документации всех объектов недвижимости, включенных в перечень государственного имущества, предполагаемого к передаче в аренду.</w:t>
      </w:r>
    </w:p>
    <w:p w:rsidR="00837C38" w:rsidRDefault="00837C38" w:rsidP="004970F5">
      <w:pPr>
        <w:pStyle w:val="1"/>
        <w:shd w:val="clear" w:color="auto" w:fill="auto"/>
        <w:spacing w:line="230" w:lineRule="auto"/>
        <w:ind w:firstLine="740"/>
        <w:jc w:val="both"/>
      </w:pPr>
      <w:r>
        <w:t xml:space="preserve">Документы, указанные в подпунктах «а»-«ж» настоящего пункта, представляются в Уполномоченный орган заявителем самостоятельно </w:t>
      </w:r>
      <w:r w:rsidRPr="004970F5">
        <w:t xml:space="preserve">непосредственно в адрес </w:t>
      </w:r>
      <w:r>
        <w:t>Уполномоченного органа</w:t>
      </w:r>
      <w:r w:rsidRPr="004970F5">
        <w:t>, в том числе через РГАУ МФЦ, посредством почтовой связи, через '‘личный кабинет” на РИГУ с использованием квалифицированной электронной подписи для заверения документов или при личном обращении заявителя.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Документы, указанные в подпунктах «з»-«л» настоящего пункта, запрашиваются Уполномоченным органом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37C38" w:rsidRDefault="00837C38" w:rsidP="00FF19AF">
      <w:pPr>
        <w:spacing w:line="233" w:lineRule="auto"/>
        <w:ind w:firstLine="740"/>
        <w:jc w:val="both"/>
      </w:pPr>
      <w:r w:rsidRPr="00FF19AF">
        <w:rPr>
          <w:rFonts w:ascii="Times New Roman" w:hAnsi="Times New Roman" w:cs="Times New Roman"/>
        </w:rPr>
        <w:t>Документ, указанный в подпункте "м" настоящего пункта, запрашивается Уполномоченным органом</w:t>
      </w:r>
      <w:r>
        <w:t xml:space="preserve"> </w:t>
      </w:r>
      <w:r w:rsidRPr="00FF19AF">
        <w:rPr>
          <w:rFonts w:ascii="Times New Roman" w:hAnsi="Times New Roman" w:cs="Times New Roman"/>
        </w:rPr>
        <w:t>в организациях, осуществляющих изготовление технической документации, в случае, если данная</w:t>
      </w:r>
      <w:r>
        <w:rPr>
          <w:rFonts w:ascii="Times New Roman" w:hAnsi="Times New Roman" w:cs="Times New Roman"/>
        </w:rPr>
        <w:t xml:space="preserve"> документация изготовлена государственным учреждением, подведомственным Уполномоченному органу.</w:t>
      </w:r>
    </w:p>
    <w:p w:rsidR="00837C38" w:rsidRDefault="00837C38" w:rsidP="00E71617">
      <w:pPr>
        <w:pStyle w:val="1"/>
        <w:numPr>
          <w:ilvl w:val="1"/>
          <w:numId w:val="6"/>
        </w:numPr>
        <w:shd w:val="clear" w:color="auto" w:fill="auto"/>
        <w:tabs>
          <w:tab w:val="left" w:pos="760"/>
        </w:tabs>
        <w:spacing w:line="228" w:lineRule="auto"/>
        <w:ind w:firstLine="720"/>
        <w:jc w:val="both"/>
      </w:pPr>
      <w:r>
        <w:t>Сроки аренды муниципального имущества определяются договором аренды.</w:t>
      </w:r>
    </w:p>
    <w:p w:rsidR="00837C38" w:rsidRDefault="00837C38" w:rsidP="00E71617">
      <w:pPr>
        <w:pStyle w:val="1"/>
        <w:numPr>
          <w:ilvl w:val="1"/>
          <w:numId w:val="6"/>
        </w:numPr>
        <w:shd w:val="clear" w:color="auto" w:fill="auto"/>
        <w:tabs>
          <w:tab w:val="left" w:pos="1480"/>
        </w:tabs>
        <w:spacing w:line="228" w:lineRule="auto"/>
        <w:ind w:firstLine="740"/>
        <w:jc w:val="both"/>
      </w:pPr>
      <w:r>
        <w:t>Размер годовой арендной платы при предоставлении муниципального имущества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государственным учреждениям, федеральным органам исполнительной власти, государственным органам Республики Башкортостан и органам местного самоуправления Республики Башкортостан определяется в соответствии с Методикой.</w:t>
      </w:r>
    </w:p>
    <w:p w:rsidR="00837C38" w:rsidRDefault="00837C38" w:rsidP="000967DE">
      <w:pPr>
        <w:pStyle w:val="1"/>
        <w:shd w:val="clear" w:color="auto" w:fill="auto"/>
        <w:spacing w:line="228" w:lineRule="auto"/>
        <w:ind w:firstLine="708"/>
        <w:jc w:val="both"/>
      </w:pPr>
      <w:r>
        <w:t>Размер годовой арендной платы при предоставлении муниципального имущества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абзаце первом настоящего пункта,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за счет средств арендодателя, либо с Методикой определения годовой арендной платы за пользование муниципальным имуществом муниципального района Балтачевский район Республики Башкортостан, утвержденной в установленном порядке.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</w:p>
    <w:p w:rsidR="00837C38" w:rsidRDefault="00837C38" w:rsidP="000967DE">
      <w:pPr>
        <w:pStyle w:val="1"/>
        <w:shd w:val="clear" w:color="auto" w:fill="auto"/>
        <w:spacing w:line="228" w:lineRule="auto"/>
        <w:ind w:firstLine="708"/>
        <w:jc w:val="both"/>
      </w:pPr>
      <w: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837C38" w:rsidRDefault="00837C38" w:rsidP="000967DE">
      <w:pPr>
        <w:pStyle w:val="1"/>
        <w:shd w:val="clear" w:color="auto" w:fill="auto"/>
        <w:spacing w:line="228" w:lineRule="auto"/>
        <w:ind w:firstLine="708"/>
        <w:jc w:val="both"/>
      </w:pPr>
      <w:r>
        <w:t>Условия, сроки внесения и расчетные счета для перечисления арендной платы определяются договором аренды.</w:t>
      </w:r>
    </w:p>
    <w:p w:rsidR="00837C38" w:rsidRDefault="00837C38" w:rsidP="00417543">
      <w:pPr>
        <w:pStyle w:val="1"/>
        <w:shd w:val="clear" w:color="auto" w:fill="auto"/>
        <w:ind w:left="52" w:firstLine="708"/>
        <w:jc w:val="both"/>
      </w:pPr>
      <w:r>
        <w:t>8.5.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837C38" w:rsidRDefault="00837C38" w:rsidP="00417543">
      <w:pPr>
        <w:pStyle w:val="1"/>
        <w:shd w:val="clear" w:color="auto" w:fill="auto"/>
        <w:ind w:firstLine="0"/>
        <w:jc w:val="both"/>
      </w:pPr>
      <w:r>
        <w:t>-изменение коэффициентов расчета годовой арендной платы;</w:t>
      </w:r>
    </w:p>
    <w:p w:rsidR="00837C38" w:rsidRDefault="00837C38" w:rsidP="00417543">
      <w:pPr>
        <w:pStyle w:val="1"/>
        <w:shd w:val="clear" w:color="auto" w:fill="auto"/>
        <w:ind w:firstLine="0"/>
        <w:jc w:val="both"/>
      </w:pPr>
      <w:r>
        <w:t>-изменение состава арендованного имущества;</w:t>
      </w:r>
    </w:p>
    <w:p w:rsidR="00837C38" w:rsidRDefault="00837C38" w:rsidP="008A30BA">
      <w:pPr>
        <w:pStyle w:val="1"/>
        <w:shd w:val="clear" w:color="auto" w:fill="auto"/>
        <w:ind w:firstLine="0"/>
        <w:jc w:val="both"/>
      </w:pPr>
      <w:r>
        <w:t>-изменение вида разрешенного использования арендуемого имущества;</w:t>
      </w:r>
    </w:p>
    <w:p w:rsidR="00837C38" w:rsidRDefault="00837C38" w:rsidP="00417543">
      <w:pPr>
        <w:pStyle w:val="1"/>
        <w:shd w:val="clear" w:color="auto" w:fill="auto"/>
        <w:ind w:firstLine="0"/>
        <w:jc w:val="both"/>
      </w:pPr>
      <w:r>
        <w:t>-</w:t>
      </w:r>
      <w:r w:rsidRPr="008A30BA">
        <w:t>проведение переоценки размера годовой арендной платы в соответствии с новым отчетом независимого оценщика, произведенным</w:t>
      </w:r>
      <w:r>
        <w:t xml:space="preserve"> </w:t>
      </w:r>
      <w:r w:rsidRPr="008A30BA">
        <w:t>согласно требованиям Федерального закона "Об оценочной деятельности в Российской Федерации".</w:t>
      </w:r>
    </w:p>
    <w:p w:rsidR="00837C38" w:rsidRPr="00ED43F8" w:rsidRDefault="00837C38" w:rsidP="00ED43F8">
      <w:pPr>
        <w:pStyle w:val="1"/>
        <w:shd w:val="clear" w:color="auto" w:fill="auto"/>
        <w:tabs>
          <w:tab w:val="left" w:pos="1256"/>
        </w:tabs>
        <w:spacing w:line="230" w:lineRule="auto"/>
        <w:ind w:firstLine="760"/>
        <w:jc w:val="both"/>
      </w:pPr>
      <w:r>
        <w:t xml:space="preserve"> 8.6. </w:t>
      </w:r>
      <w:r w:rsidRPr="00ED43F8">
        <w:t>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837C38" w:rsidRPr="00ED43F8" w:rsidRDefault="00837C38" w:rsidP="00ED43F8">
      <w:pPr>
        <w:spacing w:line="230" w:lineRule="auto"/>
        <w:ind w:firstLine="760"/>
        <w:jc w:val="both"/>
        <w:rPr>
          <w:rFonts w:ascii="Times New Roman" w:hAnsi="Times New Roman" w:cs="Times New Roman"/>
        </w:rPr>
      </w:pPr>
      <w:r w:rsidRPr="00ED43F8">
        <w:rPr>
          <w:rFonts w:ascii="Times New Roman" w:hAnsi="Times New Roman" w:cs="Times New Roman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>
        <w:rPr>
          <w:rFonts w:ascii="Times New Roman" w:hAnsi="Times New Roman" w:cs="Times New Roman"/>
        </w:rPr>
        <w:t>муниципальным</w:t>
      </w:r>
      <w:r w:rsidRPr="00ED43F8">
        <w:rPr>
          <w:rFonts w:ascii="Times New Roman" w:hAnsi="Times New Roman" w:cs="Times New Roman"/>
        </w:rPr>
        <w:t xml:space="preserve"> имуществом, а определяются и вносятся в порядке, установленном законодательством.</w:t>
      </w:r>
    </w:p>
    <w:p w:rsidR="00837C38" w:rsidRDefault="00837C38" w:rsidP="00ED43F8">
      <w:pPr>
        <w:pStyle w:val="1"/>
        <w:shd w:val="clear" w:color="auto" w:fill="auto"/>
        <w:tabs>
          <w:tab w:val="left" w:pos="1252"/>
        </w:tabs>
        <w:jc w:val="both"/>
      </w:pPr>
      <w:r>
        <w:t xml:space="preserve">     В случае, если объект расположен в многоквартирном доме Арендатор возмещает Арендодателю (собственнику муниципального имущества) расходы по оплате организациям (управляющим организациям, товариществам собственников жилья и иным организациям) платы за содержание нежилого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 в соответствии с договором на возмещение указанных расходов, который заключается одновременно с договором аренды.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Размер платы определяется в соответствии со ст. 158 Жилищного кодекса Российской Федерации.</w:t>
      </w:r>
    </w:p>
    <w:p w:rsidR="00837C38" w:rsidRDefault="00837C38" w:rsidP="00A55A26">
      <w:pPr>
        <w:pStyle w:val="1"/>
        <w:shd w:val="clear" w:color="auto" w:fill="auto"/>
        <w:ind w:firstLine="760"/>
        <w:jc w:val="both"/>
      </w:pPr>
      <w:r>
        <w:t>В случае аренды объекта, являющегося отдельно стоящим нежилым зданием или входящего в состав отдельно стоящего нежилого здания, с Арендатором заключается договор на возмещение расходов Арендодателя (собственника объекта) по оплате организациям, осуществляющим обслуживание данного здания, а также за оказанные услуги, в том числе коммунальные, и работы по содержанию и текущему ремонту мест общего пользования муниципального имущества, пропорционально занимаемой площади.</w:t>
      </w:r>
    </w:p>
    <w:p w:rsidR="00837C38" w:rsidRPr="00ED43F8" w:rsidRDefault="00837C38" w:rsidP="00ED43F8">
      <w:pPr>
        <w:pStyle w:val="1"/>
        <w:shd w:val="clear" w:color="auto" w:fill="auto"/>
        <w:tabs>
          <w:tab w:val="left" w:pos="1408"/>
        </w:tabs>
        <w:spacing w:line="230" w:lineRule="auto"/>
        <w:ind w:firstLine="760"/>
        <w:jc w:val="both"/>
      </w:pPr>
      <w:r>
        <w:t xml:space="preserve">8.7. </w:t>
      </w:r>
      <w:r w:rsidRPr="00ED43F8">
        <w:t xml:space="preserve">Арендодатель и арендатор оформляют договор о передаче </w:t>
      </w:r>
      <w:r>
        <w:t>муниципального</w:t>
      </w:r>
      <w:r w:rsidRPr="00ED43F8">
        <w:t xml:space="preserve"> имущества в аренду по форме, утвержденной </w:t>
      </w:r>
      <w:r>
        <w:t>Уполномоченным органом</w:t>
      </w:r>
      <w:r w:rsidRPr="00ED43F8">
        <w:t>.</w:t>
      </w:r>
    </w:p>
    <w:p w:rsidR="00837C38" w:rsidRDefault="00837C38" w:rsidP="0091416C">
      <w:pPr>
        <w:tabs>
          <w:tab w:val="left" w:pos="1408"/>
        </w:tabs>
        <w:spacing w:after="300" w:line="230" w:lineRule="auto"/>
        <w:ind w:firstLine="760"/>
        <w:jc w:val="both"/>
      </w:pPr>
      <w:r>
        <w:rPr>
          <w:rFonts w:ascii="Times New Roman" w:hAnsi="Times New Roman" w:cs="Times New Roman"/>
        </w:rPr>
        <w:t>8</w:t>
      </w:r>
      <w:r w:rsidRPr="00ED43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D43F8">
        <w:rPr>
          <w:rFonts w:ascii="Times New Roman" w:hAnsi="Times New Roman" w:cs="Times New Roman"/>
        </w:rPr>
        <w:t>.</w:t>
      </w:r>
      <w:r w:rsidRPr="00ED43F8">
        <w:rPr>
          <w:rFonts w:ascii="Times New Roman" w:hAnsi="Times New Roman" w:cs="Times New Roman"/>
        </w:rPr>
        <w:tab/>
        <w:t>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</w:t>
      </w:r>
      <w:r>
        <w:rPr>
          <w:rFonts w:ascii="Times New Roman" w:hAnsi="Times New Roman" w:cs="Times New Roman"/>
        </w:rPr>
        <w:t>.</w:t>
      </w:r>
    </w:p>
    <w:p w:rsidR="00837C38" w:rsidRDefault="00837C38" w:rsidP="00E71617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294"/>
        </w:tabs>
        <w:spacing w:after="0"/>
      </w:pPr>
      <w:bookmarkStart w:id="18" w:name="bookmark22"/>
      <w:bookmarkStart w:id="19" w:name="bookmark23"/>
      <w:r>
        <w:t>Особенности передачи муниципального</w:t>
      </w:r>
      <w:r>
        <w:br/>
        <w:t>имущества в субаренду</w:t>
      </w:r>
      <w:bookmarkEnd w:id="18"/>
      <w:bookmarkEnd w:id="19"/>
    </w:p>
    <w:p w:rsidR="00837C38" w:rsidRDefault="00837C38" w:rsidP="00A55A26">
      <w:pPr>
        <w:pStyle w:val="22"/>
        <w:keepNext/>
        <w:keepLines/>
        <w:shd w:val="clear" w:color="auto" w:fill="auto"/>
        <w:tabs>
          <w:tab w:val="left" w:pos="294"/>
        </w:tabs>
        <w:spacing w:after="0"/>
      </w:pPr>
    </w:p>
    <w:p w:rsidR="00837C38" w:rsidRDefault="00837C38" w:rsidP="00E71617">
      <w:pPr>
        <w:pStyle w:val="1"/>
        <w:numPr>
          <w:ilvl w:val="1"/>
          <w:numId w:val="6"/>
        </w:numPr>
        <w:shd w:val="clear" w:color="auto" w:fill="auto"/>
        <w:tabs>
          <w:tab w:val="left" w:pos="1408"/>
        </w:tabs>
        <w:spacing w:line="228" w:lineRule="auto"/>
        <w:ind w:firstLine="760"/>
        <w:jc w:val="both"/>
      </w:pPr>
      <w:r>
        <w:t>Арендатор по согласованию с Уполномоченным органом, государственными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837C38" w:rsidRDefault="00837C38" w:rsidP="00E71617">
      <w:pPr>
        <w:pStyle w:val="1"/>
        <w:numPr>
          <w:ilvl w:val="1"/>
          <w:numId w:val="6"/>
        </w:numPr>
        <w:shd w:val="clear" w:color="auto" w:fill="auto"/>
        <w:tabs>
          <w:tab w:val="left" w:pos="1408"/>
        </w:tabs>
        <w:spacing w:line="228" w:lineRule="auto"/>
        <w:ind w:firstLine="760"/>
        <w:jc w:val="both"/>
      </w:pPr>
      <w:r>
        <w:t>При передаче имущества в субаренду ответственным за использование имущества перед арендодателем является арендатор.</w:t>
      </w:r>
    </w:p>
    <w:p w:rsidR="00837C38" w:rsidRDefault="00837C38" w:rsidP="00E71617">
      <w:pPr>
        <w:pStyle w:val="1"/>
        <w:numPr>
          <w:ilvl w:val="1"/>
          <w:numId w:val="6"/>
        </w:numPr>
        <w:shd w:val="clear" w:color="auto" w:fill="auto"/>
        <w:spacing w:line="228" w:lineRule="auto"/>
        <w:ind w:firstLine="760"/>
        <w:jc w:val="both"/>
      </w:pPr>
      <w: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837C38" w:rsidRDefault="00837C38" w:rsidP="00E71617">
      <w:pPr>
        <w:pStyle w:val="1"/>
        <w:numPr>
          <w:ilvl w:val="1"/>
          <w:numId w:val="6"/>
        </w:numPr>
        <w:shd w:val="clear" w:color="auto" w:fill="auto"/>
        <w:spacing w:line="228" w:lineRule="auto"/>
        <w:ind w:firstLine="760"/>
        <w:jc w:val="both"/>
      </w:pPr>
      <w: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837C38" w:rsidRDefault="00837C38" w:rsidP="001C7A3A">
      <w:pPr>
        <w:pStyle w:val="1"/>
        <w:shd w:val="clear" w:color="auto" w:fill="auto"/>
        <w:tabs>
          <w:tab w:val="left" w:pos="1251"/>
        </w:tabs>
        <w:spacing w:line="228" w:lineRule="auto"/>
        <w:ind w:firstLine="0"/>
        <w:jc w:val="both"/>
      </w:pPr>
      <w:r>
        <w:t xml:space="preserve">             9.5 .Для оформления договора субаренды муниципального имущества без проведения торгов представляются следующие документы:</w:t>
      </w:r>
    </w:p>
    <w:p w:rsidR="00837C38" w:rsidRDefault="00837C38" w:rsidP="001C7A3A">
      <w:pPr>
        <w:pStyle w:val="1"/>
        <w:shd w:val="clear" w:color="auto" w:fill="auto"/>
        <w:tabs>
          <w:tab w:val="left" w:pos="1251"/>
        </w:tabs>
        <w:spacing w:line="228" w:lineRule="auto"/>
        <w:ind w:firstLine="0"/>
        <w:jc w:val="both"/>
      </w:pPr>
      <w:r>
        <w:t xml:space="preserve">       а) заявление о предоставлении муниципального имущества в пользование по форме, утвержденной </w:t>
      </w:r>
      <w:r w:rsidRPr="00E71617">
        <w:t>Уполномоченным органом</w:t>
      </w:r>
      <w:r>
        <w:t>;</w:t>
      </w:r>
    </w:p>
    <w:p w:rsidR="00837C38" w:rsidRDefault="00837C38" w:rsidP="001C7A3A">
      <w:pPr>
        <w:pStyle w:val="1"/>
        <w:shd w:val="clear" w:color="auto" w:fill="auto"/>
        <w:tabs>
          <w:tab w:val="left" w:pos="1251"/>
        </w:tabs>
        <w:spacing w:after="180" w:line="230" w:lineRule="auto"/>
        <w:jc w:val="both"/>
      </w:pPr>
      <w: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837C38" w:rsidRDefault="00837C38" w:rsidP="001C7A3A">
      <w:pPr>
        <w:pStyle w:val="1"/>
        <w:shd w:val="clear" w:color="auto" w:fill="auto"/>
        <w:tabs>
          <w:tab w:val="left" w:pos="1251"/>
        </w:tabs>
        <w:spacing w:after="180" w:line="230" w:lineRule="auto"/>
        <w:jc w:val="both"/>
      </w:pPr>
      <w: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837C38" w:rsidRDefault="00837C38" w:rsidP="001C7A3A">
      <w:pPr>
        <w:pStyle w:val="1"/>
        <w:shd w:val="clear" w:color="auto" w:fill="auto"/>
        <w:tabs>
          <w:tab w:val="left" w:pos="1137"/>
        </w:tabs>
        <w:spacing w:line="230" w:lineRule="auto"/>
        <w:jc w:val="both"/>
      </w:pPr>
      <w:r>
        <w:t>г) заявление об отсутствии решения о ликвидации заявителя — юридического лица, об отсутствии решения арбитражного суда о признании заявителя —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37C38" w:rsidRDefault="00837C38" w:rsidP="001C7A3A">
      <w:pPr>
        <w:pStyle w:val="1"/>
        <w:shd w:val="clear" w:color="auto" w:fill="auto"/>
        <w:tabs>
          <w:tab w:val="left" w:pos="1083"/>
        </w:tabs>
        <w:spacing w:line="230" w:lineRule="auto"/>
        <w:jc w:val="both"/>
      </w:pPr>
      <w:r>
        <w:t>д) решение об одобрении или о совершении крупной сделки или его копия —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37C38" w:rsidRDefault="00837C38" w:rsidP="001C7A3A">
      <w:pPr>
        <w:pStyle w:val="1"/>
        <w:shd w:val="clear" w:color="auto" w:fill="auto"/>
        <w:tabs>
          <w:tab w:val="left" w:pos="1098"/>
        </w:tabs>
        <w:spacing w:line="230" w:lineRule="auto"/>
        <w:jc w:val="both"/>
      </w:pPr>
      <w:r>
        <w:t xml:space="preserve"> 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— в случае, если заявителем является иностранное юридическое лицо, и его копия;</w:t>
      </w:r>
    </w:p>
    <w:p w:rsidR="00837C38" w:rsidRDefault="00837C38" w:rsidP="001C7A3A">
      <w:pPr>
        <w:pStyle w:val="1"/>
        <w:shd w:val="clear" w:color="auto" w:fill="auto"/>
        <w:tabs>
          <w:tab w:val="left" w:pos="1137"/>
        </w:tabs>
        <w:spacing w:line="230" w:lineRule="auto"/>
        <w:jc w:val="both"/>
      </w:pPr>
      <w:r>
        <w:t>ж) перечень муниципального имущества, предполагаемого к передаче в аренду;</w:t>
      </w:r>
    </w:p>
    <w:p w:rsidR="00837C38" w:rsidRDefault="00837C38" w:rsidP="001C7A3A">
      <w:pPr>
        <w:pStyle w:val="1"/>
        <w:shd w:val="clear" w:color="auto" w:fill="auto"/>
        <w:tabs>
          <w:tab w:val="left" w:pos="1154"/>
        </w:tabs>
        <w:spacing w:line="230" w:lineRule="auto"/>
        <w:jc w:val="both"/>
      </w:pPr>
      <w:r>
        <w:t>з) выписка из ЕГРЮЛ;</w:t>
      </w:r>
    </w:p>
    <w:p w:rsidR="00837C38" w:rsidRDefault="00837C38" w:rsidP="001C7A3A">
      <w:pPr>
        <w:pStyle w:val="1"/>
        <w:shd w:val="clear" w:color="auto" w:fill="auto"/>
        <w:tabs>
          <w:tab w:val="left" w:pos="1154"/>
        </w:tabs>
        <w:spacing w:line="230" w:lineRule="auto"/>
        <w:jc w:val="both"/>
      </w:pPr>
      <w:r>
        <w:t>и) выписка из ЕГРИП;</w:t>
      </w:r>
    </w:p>
    <w:p w:rsidR="00837C38" w:rsidRDefault="00837C38" w:rsidP="001C7A3A">
      <w:pPr>
        <w:pStyle w:val="1"/>
        <w:shd w:val="clear" w:color="auto" w:fill="auto"/>
        <w:tabs>
          <w:tab w:val="left" w:pos="1154"/>
        </w:tabs>
        <w:spacing w:line="230" w:lineRule="auto"/>
        <w:ind w:firstLine="0"/>
        <w:jc w:val="both"/>
      </w:pPr>
      <w:r>
        <w:t xml:space="preserve">       к) выписка из ЕГРН;</w:t>
      </w:r>
    </w:p>
    <w:p w:rsidR="00837C38" w:rsidRDefault="00837C38" w:rsidP="001C7A3A">
      <w:pPr>
        <w:pStyle w:val="1"/>
        <w:shd w:val="clear" w:color="auto" w:fill="auto"/>
        <w:tabs>
          <w:tab w:val="left" w:pos="1137"/>
        </w:tabs>
        <w:spacing w:line="230" w:lineRule="auto"/>
        <w:jc w:val="both"/>
      </w:pPr>
      <w:r>
        <w:t>л) выписка из Единого реестра субъектов малого и среднего предпринимательства;</w:t>
      </w:r>
    </w:p>
    <w:p w:rsidR="00837C38" w:rsidRDefault="00837C38" w:rsidP="001C7A3A">
      <w:pPr>
        <w:pStyle w:val="1"/>
        <w:shd w:val="clear" w:color="auto" w:fill="auto"/>
        <w:tabs>
          <w:tab w:val="left" w:pos="1137"/>
        </w:tabs>
        <w:spacing w:line="230" w:lineRule="auto"/>
        <w:jc w:val="both"/>
      </w:pPr>
      <w: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аренду.</w:t>
      </w:r>
    </w:p>
    <w:p w:rsidR="00837C38" w:rsidRDefault="00837C38" w:rsidP="001C7A3A">
      <w:pPr>
        <w:pStyle w:val="1"/>
        <w:shd w:val="clear" w:color="auto" w:fill="auto"/>
        <w:spacing w:line="230" w:lineRule="auto"/>
        <w:jc w:val="both"/>
      </w:pPr>
      <w:r>
        <w:t xml:space="preserve">Документы, указанные в подпунктах «а»-«ж» настоящего пункта, представляются в Уполномоченный орган заявителем самостоятельно </w:t>
      </w:r>
      <w:r w:rsidRPr="004970F5">
        <w:t xml:space="preserve">непосредственно в адрес </w:t>
      </w:r>
      <w:r>
        <w:t>Уполномоченного органа</w:t>
      </w:r>
      <w:r w:rsidRPr="004970F5">
        <w:t>, в том числе через РГАУ МФЦ, посредством почтовой связи, через '‘личный кабинет” на РИГУ с использованием квалифицированной электронной подписи для заверения документов или при личном обращении заявителя.</w:t>
      </w:r>
    </w:p>
    <w:p w:rsidR="00837C38" w:rsidRDefault="00837C38" w:rsidP="001C7A3A">
      <w:pPr>
        <w:pStyle w:val="1"/>
        <w:shd w:val="clear" w:color="auto" w:fill="auto"/>
        <w:jc w:val="both"/>
      </w:pPr>
      <w:r>
        <w:t>Документы, указанные в подпунктах «з»-«л» настоящего пункта, запрашиваются Уполномоченным органом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837C38" w:rsidRDefault="00837C38" w:rsidP="001C7A3A">
      <w:pPr>
        <w:spacing w:line="233" w:lineRule="auto"/>
        <w:ind w:firstLine="400"/>
        <w:jc w:val="both"/>
      </w:pPr>
      <w:r w:rsidRPr="001C7A3A">
        <w:rPr>
          <w:rFonts w:ascii="Times New Roman" w:hAnsi="Times New Roman" w:cs="Times New Roman"/>
        </w:rPr>
        <w:t>Документ, указанный в подпункте "м" настоящего пункта, запрашивается Уполномоченным органом</w:t>
      </w:r>
      <w:r>
        <w:t xml:space="preserve"> </w:t>
      </w:r>
      <w:r w:rsidRPr="001C7A3A">
        <w:rPr>
          <w:rFonts w:ascii="Times New Roman" w:hAnsi="Times New Roman" w:cs="Times New Roman"/>
        </w:rPr>
        <w:t>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Уполномоченному органу.</w:t>
      </w:r>
    </w:p>
    <w:p w:rsidR="00837C38" w:rsidRPr="00F143CF" w:rsidRDefault="00837C38" w:rsidP="00F143CF">
      <w:pPr>
        <w:tabs>
          <w:tab w:val="left" w:pos="1322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9.6. </w:t>
      </w:r>
      <w:r w:rsidRPr="00F143CF">
        <w:rPr>
          <w:rFonts w:ascii="Times New Roman" w:hAnsi="Times New Roman" w:cs="Times New Roman"/>
        </w:rPr>
        <w:t xml:space="preserve">В месячный срок с момента согласования заявки о передаче в субаренду части арендуемого имущества договор субаренды, должен быть представлен заявителем в </w:t>
      </w:r>
      <w:r>
        <w:rPr>
          <w:rFonts w:ascii="Times New Roman" w:hAnsi="Times New Roman" w:cs="Times New Roman"/>
        </w:rPr>
        <w:t>Уполномоченный орган</w:t>
      </w:r>
      <w:r w:rsidRPr="00F143CF">
        <w:rPr>
          <w:rFonts w:ascii="Times New Roman" w:hAnsi="Times New Roman" w:cs="Times New Roman"/>
        </w:rPr>
        <w:t>.</w:t>
      </w:r>
    </w:p>
    <w:p w:rsidR="00837C38" w:rsidRPr="00F143CF" w:rsidRDefault="00837C38" w:rsidP="00F143CF">
      <w:pPr>
        <w:tabs>
          <w:tab w:val="left" w:pos="1322"/>
        </w:tabs>
        <w:spacing w:line="230" w:lineRule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F143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F143CF">
        <w:rPr>
          <w:rFonts w:ascii="Times New Roman" w:hAnsi="Times New Roman" w:cs="Times New Roman"/>
        </w:rPr>
        <w:t>.</w:t>
      </w:r>
      <w:r w:rsidRPr="00F143CF">
        <w:rPr>
          <w:rFonts w:ascii="Times New Roman" w:hAnsi="Times New Roman" w:cs="Times New Roman"/>
        </w:rPr>
        <w:tab/>
        <w:t xml:space="preserve">Арендная плата за субаренду </w:t>
      </w:r>
      <w:r>
        <w:rPr>
          <w:rFonts w:ascii="Times New Roman" w:hAnsi="Times New Roman" w:cs="Times New Roman"/>
        </w:rPr>
        <w:t>муниципального</w:t>
      </w:r>
      <w:r w:rsidRPr="00F143CF">
        <w:rPr>
          <w:rFonts w:ascii="Times New Roman" w:hAnsi="Times New Roman" w:cs="Times New Roman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837C38" w:rsidRPr="00F143CF" w:rsidRDefault="00837C38" w:rsidP="00F143CF">
      <w:pPr>
        <w:spacing w:line="230" w:lineRule="auto"/>
        <w:ind w:firstLine="740"/>
        <w:jc w:val="both"/>
        <w:rPr>
          <w:rFonts w:ascii="Times New Roman" w:hAnsi="Times New Roman" w:cs="Times New Roman"/>
        </w:rPr>
      </w:pPr>
      <w:r w:rsidRPr="00F143CF">
        <w:rPr>
          <w:rFonts w:ascii="Times New Roman" w:hAnsi="Times New Roman" w:cs="Times New Roman"/>
        </w:rPr>
        <w:t xml:space="preserve">Разница в стоимости арендной платы по договору субаренды, превышающая стоимость основной арендной платы </w:t>
      </w:r>
      <w:r>
        <w:rPr>
          <w:rFonts w:ascii="Times New Roman" w:hAnsi="Times New Roman" w:cs="Times New Roman"/>
        </w:rPr>
        <w:t>муниципального</w:t>
      </w:r>
      <w:r w:rsidRPr="00F143CF">
        <w:rPr>
          <w:rFonts w:ascii="Times New Roman" w:hAnsi="Times New Roman" w:cs="Times New Roman"/>
        </w:rPr>
        <w:t xml:space="preserve"> имущества, переданного в субаренду, перечисляется арендодателю. В случае, если получателем арендных платежей по договору аренды является </w:t>
      </w:r>
      <w:r>
        <w:rPr>
          <w:rFonts w:ascii="Times New Roman" w:hAnsi="Times New Roman" w:cs="Times New Roman"/>
        </w:rPr>
        <w:t>уполномоченный орган</w:t>
      </w:r>
      <w:r w:rsidRPr="00F143CF">
        <w:rPr>
          <w:rFonts w:ascii="Times New Roman" w:hAnsi="Times New Roman" w:cs="Times New Roman"/>
        </w:rPr>
        <w:t>, разница арендной платы по договору субаренды перечисляется в бюджет</w:t>
      </w:r>
      <w:r w:rsidRPr="00B25FC6">
        <w:rPr>
          <w:b/>
          <w:bCs/>
        </w:rPr>
        <w:t xml:space="preserve"> </w:t>
      </w:r>
      <w:r w:rsidRPr="00B25FC6">
        <w:rPr>
          <w:rFonts w:ascii="Times New Roman" w:hAnsi="Times New Roman" w:cs="Times New Roman"/>
          <w:b/>
          <w:bCs/>
        </w:rPr>
        <w:t>сельского поселения Норкинский сельсовет</w:t>
      </w:r>
      <w:r w:rsidRPr="00F143CF">
        <w:rPr>
          <w:rFonts w:ascii="Times New Roman" w:hAnsi="Times New Roman" w:cs="Times New Roman"/>
        </w:rPr>
        <w:t xml:space="preserve"> муниципального района Балтачевский район Республики Башкортостан.</w:t>
      </w: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>
      <w:pPr>
        <w:pStyle w:val="1"/>
        <w:shd w:val="clear" w:color="auto" w:fill="auto"/>
        <w:spacing w:after="280" w:line="233" w:lineRule="auto"/>
        <w:ind w:firstLine="0"/>
        <w:jc w:val="both"/>
      </w:pPr>
    </w:p>
    <w:p w:rsidR="00837C38" w:rsidRDefault="00837C38" w:rsidP="009B59E6">
      <w:pPr>
        <w:pStyle w:val="1"/>
        <w:shd w:val="clear" w:color="auto" w:fill="auto"/>
        <w:ind w:left="4956" w:firstLine="708"/>
      </w:pPr>
      <w:r>
        <w:t>Приложение № 2</w:t>
      </w:r>
    </w:p>
    <w:p w:rsidR="00837C38" w:rsidRDefault="00837C38" w:rsidP="00D20021">
      <w:pPr>
        <w:pStyle w:val="1"/>
        <w:shd w:val="clear" w:color="auto" w:fill="auto"/>
        <w:ind w:left="5680" w:firstLine="0"/>
      </w:pPr>
      <w:r>
        <w:t>к решению Совета сельского поселения</w:t>
      </w:r>
    </w:p>
    <w:p w:rsidR="00837C38" w:rsidRDefault="00837C38" w:rsidP="00D20021">
      <w:pPr>
        <w:pStyle w:val="1"/>
        <w:shd w:val="clear" w:color="auto" w:fill="auto"/>
        <w:ind w:left="5680" w:firstLine="0"/>
      </w:pPr>
      <w:r>
        <w:t>Норкинский сельсовет</w:t>
      </w:r>
    </w:p>
    <w:p w:rsidR="00837C38" w:rsidRDefault="00837C38" w:rsidP="00D20021">
      <w:pPr>
        <w:pStyle w:val="1"/>
        <w:shd w:val="clear" w:color="auto" w:fill="auto"/>
        <w:ind w:left="5680" w:firstLine="0"/>
      </w:pPr>
      <w:r>
        <w:t xml:space="preserve"> муниципального района</w:t>
      </w:r>
    </w:p>
    <w:p w:rsidR="00837C38" w:rsidRDefault="00837C38" w:rsidP="00D20021">
      <w:pPr>
        <w:pStyle w:val="1"/>
        <w:shd w:val="clear" w:color="auto" w:fill="auto"/>
        <w:ind w:left="5680" w:firstLine="0"/>
      </w:pPr>
      <w:r>
        <w:t xml:space="preserve">  Балтачевский район </w:t>
      </w:r>
    </w:p>
    <w:p w:rsidR="00837C38" w:rsidRDefault="00837C38" w:rsidP="00D20021">
      <w:pPr>
        <w:pStyle w:val="1"/>
        <w:shd w:val="clear" w:color="auto" w:fill="auto"/>
        <w:ind w:left="5680" w:firstLine="0"/>
      </w:pPr>
      <w:r>
        <w:t>Республики Башкортостан</w:t>
      </w:r>
    </w:p>
    <w:p w:rsidR="00837C38" w:rsidRDefault="00837C38" w:rsidP="00D20021">
      <w:pPr>
        <w:pStyle w:val="1"/>
        <w:shd w:val="clear" w:color="auto" w:fill="auto"/>
        <w:ind w:left="5680" w:firstLine="0"/>
      </w:pPr>
      <w:r>
        <w:t>от «14»февраля 2023 г. № 40/151</w:t>
      </w:r>
    </w:p>
    <w:p w:rsidR="00837C38" w:rsidRDefault="00837C38" w:rsidP="00D20021">
      <w:pPr>
        <w:pStyle w:val="1"/>
        <w:shd w:val="clear" w:color="auto" w:fill="auto"/>
        <w:ind w:left="5680" w:firstLine="0"/>
      </w:pPr>
    </w:p>
    <w:p w:rsidR="00837C38" w:rsidRDefault="00837C38" w:rsidP="00D2002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МЕТОДИКА</w:t>
      </w:r>
    </w:p>
    <w:p w:rsidR="00837C38" w:rsidRDefault="00837C38" w:rsidP="00D2002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определения годовой арендной платы за пользование</w:t>
      </w:r>
    </w:p>
    <w:p w:rsidR="00837C38" w:rsidRDefault="00837C38" w:rsidP="00D20021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имуществом</w:t>
      </w:r>
      <w:r w:rsidRPr="00281B10">
        <w:rPr>
          <w:b/>
          <w:bCs/>
        </w:rPr>
        <w:t xml:space="preserve"> </w:t>
      </w:r>
      <w:r>
        <w:rPr>
          <w:b/>
          <w:bCs/>
        </w:rPr>
        <w:t>сельского поселения Норкинский сельсовет муниципального района Балтачевский район Республики Башкортостан</w:t>
      </w:r>
    </w:p>
    <w:p w:rsidR="00837C38" w:rsidRDefault="00837C38" w:rsidP="00D20021">
      <w:pPr>
        <w:pStyle w:val="1"/>
        <w:shd w:val="clear" w:color="auto" w:fill="auto"/>
        <w:ind w:firstLine="0"/>
        <w:jc w:val="center"/>
      </w:pPr>
    </w:p>
    <w:p w:rsidR="00837C38" w:rsidRDefault="00837C38" w:rsidP="00D20021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334"/>
        </w:tabs>
        <w:spacing w:after="0"/>
      </w:pPr>
      <w:bookmarkStart w:id="20" w:name="bookmark24"/>
      <w:bookmarkStart w:id="21" w:name="bookmark25"/>
      <w:r>
        <w:t>Общие положения</w:t>
      </w:r>
      <w:bookmarkEnd w:id="20"/>
      <w:bookmarkEnd w:id="21"/>
    </w:p>
    <w:p w:rsidR="00837C38" w:rsidRDefault="00837C38" w:rsidP="00F24083">
      <w:pPr>
        <w:pStyle w:val="22"/>
        <w:keepNext/>
        <w:keepLines/>
        <w:shd w:val="clear" w:color="auto" w:fill="auto"/>
        <w:tabs>
          <w:tab w:val="left" w:pos="334"/>
        </w:tabs>
        <w:spacing w:after="0"/>
        <w:jc w:val="left"/>
      </w:pPr>
    </w:p>
    <w:p w:rsidR="00837C38" w:rsidRDefault="00837C38" w:rsidP="00D20021">
      <w:pPr>
        <w:pStyle w:val="1"/>
        <w:numPr>
          <w:ilvl w:val="1"/>
          <w:numId w:val="8"/>
        </w:numPr>
        <w:shd w:val="clear" w:color="auto" w:fill="auto"/>
        <w:tabs>
          <w:tab w:val="left" w:pos="1068"/>
        </w:tabs>
        <w:ind w:firstLine="580"/>
        <w:jc w:val="both"/>
      </w:pPr>
      <w:r>
        <w:t>Настоящая Методика регламентирует порядок определения годовой арендной платы за пользование имуществом</w:t>
      </w:r>
      <w:r w:rsidRPr="005D217D">
        <w:rPr>
          <w:b/>
          <w:bCs/>
        </w:rPr>
        <w:t xml:space="preserve"> </w:t>
      </w:r>
      <w:r>
        <w:rPr>
          <w:b/>
          <w:bCs/>
        </w:rPr>
        <w:t>сельского поселения Норкинский сельсовет</w:t>
      </w:r>
      <w:r>
        <w:t xml:space="preserve"> муниципального района Балтачевский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имуществом.</w:t>
      </w:r>
    </w:p>
    <w:p w:rsidR="00837C38" w:rsidRDefault="00837C38" w:rsidP="00D20021">
      <w:pPr>
        <w:pStyle w:val="1"/>
        <w:numPr>
          <w:ilvl w:val="1"/>
          <w:numId w:val="8"/>
        </w:numPr>
        <w:shd w:val="clear" w:color="auto" w:fill="auto"/>
        <w:tabs>
          <w:tab w:val="left" w:pos="1068"/>
        </w:tabs>
        <w:ind w:firstLine="580"/>
        <w:jc w:val="both"/>
      </w:pPr>
      <w:r>
        <w:t>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837C38" w:rsidRDefault="00837C38" w:rsidP="00D20021">
      <w:pPr>
        <w:pStyle w:val="1"/>
        <w:numPr>
          <w:ilvl w:val="1"/>
          <w:numId w:val="8"/>
        </w:numPr>
        <w:shd w:val="clear" w:color="auto" w:fill="auto"/>
        <w:tabs>
          <w:tab w:val="left" w:pos="1068"/>
        </w:tabs>
        <w:ind w:firstLine="580"/>
        <w:jc w:val="both"/>
      </w:pPr>
      <w:r>
        <w:t>Для целей расчета стоимости арендной платы за один день, количество дней в году принимается равным 365.</w:t>
      </w:r>
    </w:p>
    <w:p w:rsidR="00837C38" w:rsidRDefault="00837C38" w:rsidP="000E255C">
      <w:pPr>
        <w:pStyle w:val="1"/>
        <w:shd w:val="clear" w:color="auto" w:fill="auto"/>
        <w:spacing w:line="230" w:lineRule="auto"/>
        <w:ind w:firstLine="580"/>
        <w:jc w:val="both"/>
      </w:pPr>
      <w:r>
        <w:t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</w:t>
      </w:r>
      <w:r w:rsidRPr="00F27B54">
        <w:t xml:space="preserve"> </w:t>
      </w:r>
      <w:r>
        <w:t>специальный налоговый режим "Налог на профессиональный доход", договоров аренды в отношении муниципального имущества, за исключением договоров аренды, заключенных на срок до 30 календарных дней, арендная плата вносится в следующем порядке (далее — льготный порядок):</w:t>
      </w:r>
    </w:p>
    <w:p w:rsidR="00837C38" w:rsidRDefault="00837C38" w:rsidP="000E255C">
      <w:pPr>
        <w:pStyle w:val="1"/>
        <w:shd w:val="clear" w:color="auto" w:fill="auto"/>
        <w:spacing w:line="230" w:lineRule="auto"/>
        <w:ind w:left="760" w:firstLine="0"/>
        <w:jc w:val="both"/>
      </w:pPr>
      <w:r>
        <w:t xml:space="preserve">в первый год аренды — 40 процентов от размера арендной платы; </w:t>
      </w:r>
    </w:p>
    <w:p w:rsidR="00837C38" w:rsidRDefault="00837C38" w:rsidP="000E255C">
      <w:pPr>
        <w:pStyle w:val="1"/>
        <w:shd w:val="clear" w:color="auto" w:fill="auto"/>
        <w:spacing w:line="230" w:lineRule="auto"/>
        <w:ind w:left="760" w:firstLine="0"/>
        <w:jc w:val="both"/>
      </w:pPr>
      <w:r>
        <w:t xml:space="preserve">во второй год аренды — 60 процентов от размера арендной платы; </w:t>
      </w:r>
    </w:p>
    <w:p w:rsidR="00837C38" w:rsidRDefault="00837C38" w:rsidP="000E255C">
      <w:pPr>
        <w:pStyle w:val="1"/>
        <w:shd w:val="clear" w:color="auto" w:fill="auto"/>
        <w:spacing w:line="230" w:lineRule="auto"/>
        <w:ind w:left="760" w:firstLine="0"/>
        <w:jc w:val="both"/>
      </w:pPr>
      <w:r>
        <w:t>в третий год аренды - 80 процентов от размера арендной платы;</w:t>
      </w:r>
    </w:p>
    <w:p w:rsidR="00837C38" w:rsidRDefault="00837C38" w:rsidP="000E255C">
      <w:pPr>
        <w:pStyle w:val="1"/>
        <w:shd w:val="clear" w:color="auto" w:fill="auto"/>
        <w:spacing w:line="230" w:lineRule="auto"/>
        <w:ind w:left="760" w:firstLine="0"/>
        <w:jc w:val="both"/>
      </w:pPr>
      <w:r>
        <w:t>в четвертый год аренды и далее — 100 процентов от размера арендной платы.</w:t>
      </w:r>
    </w:p>
    <w:p w:rsidR="00837C38" w:rsidRDefault="00837C38" w:rsidP="00BA4DA9">
      <w:pPr>
        <w:pStyle w:val="1"/>
        <w:shd w:val="clear" w:color="auto" w:fill="auto"/>
        <w:spacing w:line="230" w:lineRule="auto"/>
        <w:jc w:val="both"/>
      </w:pPr>
      <w:r>
        <w:t>При расчете годовой арендной платы с применением коэффициента К2, указанного в разделе 2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837C38" w:rsidRDefault="00837C38" w:rsidP="00BA4DA9">
      <w:pPr>
        <w:pStyle w:val="1"/>
        <w:shd w:val="clear" w:color="auto" w:fill="auto"/>
        <w:spacing w:line="230" w:lineRule="auto"/>
        <w:jc w:val="both"/>
      </w:pPr>
      <w:r>
        <w:t>В случае,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837C38" w:rsidRDefault="00837C38" w:rsidP="00CB1F8F">
      <w:pPr>
        <w:pStyle w:val="1"/>
        <w:shd w:val="clear" w:color="auto" w:fill="auto"/>
        <w:tabs>
          <w:tab w:val="left" w:pos="1068"/>
        </w:tabs>
        <w:jc w:val="both"/>
      </w:pPr>
    </w:p>
    <w:p w:rsidR="00837C38" w:rsidRPr="00483BF4" w:rsidRDefault="00837C38" w:rsidP="00D20021">
      <w:pPr>
        <w:pStyle w:val="1"/>
        <w:numPr>
          <w:ilvl w:val="0"/>
          <w:numId w:val="8"/>
        </w:numPr>
        <w:shd w:val="clear" w:color="auto" w:fill="auto"/>
        <w:tabs>
          <w:tab w:val="left" w:pos="343"/>
        </w:tabs>
        <w:ind w:firstLine="0"/>
        <w:jc w:val="center"/>
      </w:pPr>
      <w:r w:rsidRPr="00CB1F8F">
        <w:rPr>
          <w:b/>
          <w:bCs/>
          <w:color w:val="18181A"/>
        </w:rPr>
        <w:t xml:space="preserve">Расчет годовой арендной </w:t>
      </w:r>
      <w:r w:rsidRPr="00B80137">
        <w:rPr>
          <w:b/>
          <w:bCs/>
          <w:color w:val="18181A"/>
        </w:rPr>
        <w:t xml:space="preserve">платы за пользование </w:t>
      </w:r>
      <w:r w:rsidRPr="00B80137">
        <w:rPr>
          <w:b/>
          <w:bCs/>
        </w:rPr>
        <w:t>объектами нежилого фонда</w:t>
      </w:r>
      <w:r w:rsidRPr="00CB1F8F">
        <w:rPr>
          <w:b/>
          <w:bCs/>
        </w:rPr>
        <w:t xml:space="preserve"> </w:t>
      </w:r>
      <w:r>
        <w:rPr>
          <w:b/>
          <w:bCs/>
        </w:rPr>
        <w:t xml:space="preserve"> сельского поселения Норкинский сельсовет  муниципального района Балтачевский район </w:t>
      </w:r>
      <w:r w:rsidRPr="00CB1F8F">
        <w:rPr>
          <w:b/>
          <w:bCs/>
        </w:rPr>
        <w:t>Республики Башкортостан</w:t>
      </w:r>
    </w:p>
    <w:p w:rsidR="00837C38" w:rsidRDefault="00837C38" w:rsidP="00483BF4">
      <w:pPr>
        <w:pStyle w:val="1"/>
        <w:shd w:val="clear" w:color="auto" w:fill="auto"/>
        <w:tabs>
          <w:tab w:val="left" w:pos="343"/>
        </w:tabs>
        <w:ind w:firstLine="0"/>
      </w:pPr>
    </w:p>
    <w:p w:rsidR="00837C38" w:rsidRDefault="00837C38" w:rsidP="00D20021">
      <w:pPr>
        <w:pStyle w:val="1"/>
        <w:numPr>
          <w:ilvl w:val="1"/>
          <w:numId w:val="8"/>
        </w:numPr>
        <w:shd w:val="clear" w:color="auto" w:fill="auto"/>
        <w:tabs>
          <w:tab w:val="left" w:pos="1068"/>
        </w:tabs>
        <w:ind w:firstLine="580"/>
        <w:jc w:val="both"/>
      </w:pPr>
      <w:r>
        <w:rPr>
          <w:color w:val="18181A"/>
        </w:rPr>
        <w:t>Разм</w:t>
      </w:r>
      <w:r>
        <w:t>е</w:t>
      </w:r>
      <w:r>
        <w:rPr>
          <w:color w:val="18181A"/>
        </w:rPr>
        <w:t xml:space="preserve">р </w:t>
      </w:r>
      <w:r>
        <w:rPr>
          <w:smallCaps/>
        </w:rPr>
        <w:t>год</w:t>
      </w:r>
      <w:r>
        <w:rPr>
          <w:smallCaps/>
          <w:color w:val="18181A"/>
        </w:rPr>
        <w:t>ов</w:t>
      </w:r>
      <w:r>
        <w:rPr>
          <w:smallCaps/>
        </w:rPr>
        <w:t>ой</w:t>
      </w:r>
      <w:r>
        <w:t xml:space="preserve"> </w:t>
      </w:r>
      <w:r>
        <w:rPr>
          <w:color w:val="18181A"/>
        </w:rPr>
        <w:t>ар</w:t>
      </w:r>
      <w:r>
        <w:t>е</w:t>
      </w:r>
      <w:r>
        <w:rPr>
          <w:color w:val="18181A"/>
        </w:rPr>
        <w:t>нд</w:t>
      </w:r>
      <w:r>
        <w:t xml:space="preserve">ной </w:t>
      </w:r>
      <w:r>
        <w:rPr>
          <w:color w:val="18181A"/>
        </w:rPr>
        <w:t>плат</w:t>
      </w:r>
      <w:r>
        <w:t xml:space="preserve">ы </w:t>
      </w:r>
      <w:r>
        <w:rPr>
          <w:color w:val="18181A"/>
        </w:rPr>
        <w:t>за поль</w:t>
      </w:r>
      <w:r>
        <w:t>з</w:t>
      </w:r>
      <w:r>
        <w:rPr>
          <w:color w:val="18181A"/>
        </w:rPr>
        <w:t>ован</w:t>
      </w:r>
      <w:r>
        <w:t xml:space="preserve">ие </w:t>
      </w:r>
      <w:r>
        <w:rPr>
          <w:color w:val="18181A"/>
        </w:rPr>
        <w:t>объектам</w:t>
      </w:r>
      <w:r>
        <w:t>и муниципального нежилого фонда рассчитывается по следующей формуле:</w:t>
      </w:r>
    </w:p>
    <w:p w:rsidR="00837C38" w:rsidRDefault="00837C38" w:rsidP="00D20021">
      <w:pPr>
        <w:pStyle w:val="1"/>
        <w:shd w:val="clear" w:color="auto" w:fill="auto"/>
        <w:ind w:firstLine="580"/>
        <w:jc w:val="both"/>
      </w:pPr>
      <w:r>
        <w:t xml:space="preserve">Апл = Сс х </w:t>
      </w:r>
      <w:r>
        <w:rPr>
          <w:lang w:val="en-US" w:eastAsia="en-US"/>
        </w:rPr>
        <w:t>S</w:t>
      </w:r>
      <w:r w:rsidRPr="00E45255">
        <w:rPr>
          <w:lang w:eastAsia="en-US"/>
        </w:rPr>
        <w:t xml:space="preserve"> </w:t>
      </w:r>
      <w:r>
        <w:t>х К1 х К2 х КЗ х К4 х К5 х К6 х К7 х К8 х К9 х Кл х (1 + Кндс), где</w:t>
      </w:r>
    </w:p>
    <w:p w:rsidR="00837C38" w:rsidRDefault="00837C38" w:rsidP="00D20021">
      <w:pPr>
        <w:pStyle w:val="1"/>
        <w:shd w:val="clear" w:color="auto" w:fill="auto"/>
        <w:ind w:firstLine="580"/>
        <w:jc w:val="both"/>
      </w:pPr>
      <w:r>
        <w:t>Апл - арендная плата;</w:t>
      </w:r>
    </w:p>
    <w:p w:rsidR="00837C38" w:rsidRDefault="00837C38" w:rsidP="00D20021">
      <w:pPr>
        <w:pStyle w:val="1"/>
        <w:shd w:val="clear" w:color="auto" w:fill="auto"/>
        <w:ind w:firstLine="580"/>
        <w:jc w:val="both"/>
      </w:pPr>
      <w:r>
        <w:t>Сс –</w:t>
      </w:r>
      <w:r w:rsidRPr="001A4404">
        <w:t>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837C38" w:rsidRDefault="00837C38" w:rsidP="00D20021">
      <w:pPr>
        <w:pStyle w:val="1"/>
        <w:shd w:val="clear" w:color="auto" w:fill="auto"/>
        <w:ind w:firstLine="580"/>
        <w:jc w:val="both"/>
      </w:pPr>
      <w:r>
        <w:rPr>
          <w:lang w:val="en-US" w:eastAsia="en-US"/>
        </w:rPr>
        <w:t>S</w:t>
      </w:r>
      <w:r w:rsidRPr="00E45255">
        <w:rPr>
          <w:lang w:eastAsia="en-US"/>
        </w:rPr>
        <w:t xml:space="preserve"> </w:t>
      </w:r>
      <w:r>
        <w:t>- общая площадь арендуемого объекта муниципального нежилого фонда;</w:t>
      </w:r>
    </w:p>
    <w:p w:rsidR="00837C38" w:rsidRDefault="00837C38" w:rsidP="00D20021">
      <w:pPr>
        <w:pStyle w:val="1"/>
        <w:shd w:val="clear" w:color="auto" w:fill="auto"/>
        <w:ind w:firstLine="580"/>
        <w:jc w:val="both"/>
      </w:pPr>
    </w:p>
    <w:p w:rsidR="00837C38" w:rsidRPr="00C73D16" w:rsidRDefault="00837C38" w:rsidP="008A3AA1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73D16">
        <w:rPr>
          <w:rFonts w:ascii="Times New Roman" w:hAnsi="Times New Roman" w:cs="Times New Roman"/>
        </w:rPr>
        <w:t>К1 - коэффициент, учитывающий территориально-экономическую зону расположения арендуемого объекта муниципального нежилого фонда .</w:t>
      </w:r>
      <w:r w:rsidRPr="00C73D16">
        <w:rPr>
          <w:rFonts w:ascii="Times New Roman" w:hAnsi="Times New Roman" w:cs="Times New Roman"/>
          <w:sz w:val="22"/>
          <w:szCs w:val="22"/>
        </w:rPr>
        <w:t xml:space="preserve"> Коэффициент для</w:t>
      </w:r>
      <w:r>
        <w:rPr>
          <w:rFonts w:ascii="Times New Roman" w:hAnsi="Times New Roman" w:cs="Times New Roman"/>
          <w:sz w:val="22"/>
          <w:szCs w:val="22"/>
        </w:rPr>
        <w:t xml:space="preserve"> д.Норкино</w:t>
      </w:r>
      <w:r w:rsidRPr="00C73D16">
        <w:rPr>
          <w:rFonts w:ascii="Times New Roman" w:hAnsi="Times New Roman" w:cs="Times New Roman"/>
          <w:sz w:val="22"/>
          <w:szCs w:val="22"/>
        </w:rPr>
        <w:t xml:space="preserve"> составляет – К1 – 1.2, а для остальных населенных пунктов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C73D16">
        <w:rPr>
          <w:rFonts w:ascii="Times New Roman" w:hAnsi="Times New Roman" w:cs="Times New Roman"/>
          <w:sz w:val="22"/>
          <w:szCs w:val="22"/>
        </w:rPr>
        <w:t xml:space="preserve"> К-1 – 1,0.</w:t>
      </w:r>
    </w:p>
    <w:p w:rsidR="00837C38" w:rsidRPr="00C73D16" w:rsidRDefault="00837C38" w:rsidP="00D20021">
      <w:pPr>
        <w:pStyle w:val="1"/>
        <w:shd w:val="clear" w:color="auto" w:fill="auto"/>
        <w:ind w:firstLine="580"/>
        <w:jc w:val="both"/>
      </w:pPr>
    </w:p>
    <w:p w:rsidR="00837C38" w:rsidRDefault="00837C38" w:rsidP="00D20021">
      <w:pPr>
        <w:pStyle w:val="1"/>
        <w:shd w:val="clear" w:color="auto" w:fill="auto"/>
        <w:ind w:firstLine="580"/>
        <w:jc w:val="both"/>
      </w:pPr>
    </w:p>
    <w:p w:rsidR="00837C38" w:rsidRDefault="00837C38" w:rsidP="00D20021">
      <w:pPr>
        <w:pStyle w:val="1"/>
        <w:shd w:val="clear" w:color="auto" w:fill="auto"/>
        <w:ind w:firstLine="580"/>
        <w:jc w:val="both"/>
      </w:pPr>
      <w:r>
        <w:t>К2 - коэффициент вида разрешенного использования:</w:t>
      </w:r>
    </w:p>
    <w:p w:rsidR="00837C38" w:rsidRDefault="00837C38" w:rsidP="003316EA">
      <w:pPr>
        <w:pStyle w:val="1"/>
        <w:shd w:val="clear" w:color="auto" w:fill="auto"/>
        <w:tabs>
          <w:tab w:val="left" w:pos="913"/>
        </w:tabs>
        <w:ind w:left="560" w:firstLine="20"/>
        <w:jc w:val="both"/>
      </w:pPr>
      <w:r>
        <w:t>а)</w:t>
      </w:r>
      <w:r>
        <w:tab/>
        <w:t>К2 = 3,0 при использовании объектов муниципального нежилого фонда для осуществления предоставления краткосрочных займов;</w:t>
      </w:r>
    </w:p>
    <w:p w:rsidR="00837C38" w:rsidRDefault="00837C38" w:rsidP="00D20021">
      <w:pPr>
        <w:pStyle w:val="1"/>
        <w:shd w:val="clear" w:color="auto" w:fill="auto"/>
        <w:tabs>
          <w:tab w:val="left" w:pos="927"/>
        </w:tabs>
        <w:ind w:left="560" w:firstLine="20"/>
      </w:pPr>
      <w:r>
        <w:t>б)</w:t>
      </w:r>
      <w:r>
        <w:tab/>
        <w:t xml:space="preserve">К2 = 2,0 при использовании объектов муниципального нежилого фонда под: </w:t>
      </w:r>
    </w:p>
    <w:p w:rsidR="00837C38" w:rsidRDefault="00837C38" w:rsidP="00D20021">
      <w:pPr>
        <w:pStyle w:val="1"/>
        <w:shd w:val="clear" w:color="auto" w:fill="auto"/>
        <w:tabs>
          <w:tab w:val="left" w:pos="927"/>
        </w:tabs>
        <w:ind w:left="560" w:firstLine="20"/>
      </w:pPr>
      <w:r>
        <w:t>осуществление организованных торгов на товарном и (или) финансовом рынках;</w:t>
      </w:r>
    </w:p>
    <w:p w:rsidR="00837C38" w:rsidRDefault="00837C38" w:rsidP="00D20021">
      <w:pPr>
        <w:pStyle w:val="1"/>
        <w:shd w:val="clear" w:color="auto" w:fill="auto"/>
        <w:tabs>
          <w:tab w:val="left" w:pos="927"/>
        </w:tabs>
        <w:ind w:left="560" w:firstLine="20"/>
      </w:pPr>
      <w:r>
        <w:t>размещение пункта обмена валюты;</w:t>
      </w:r>
    </w:p>
    <w:p w:rsidR="00837C38" w:rsidRDefault="00837C38" w:rsidP="00D20021">
      <w:pPr>
        <w:pStyle w:val="1"/>
        <w:shd w:val="clear" w:color="auto" w:fill="auto"/>
        <w:ind w:firstLine="580"/>
        <w:jc w:val="both"/>
      </w:pPr>
      <w:r>
        <w:t>размещение банкомата;</w:t>
      </w:r>
    </w:p>
    <w:p w:rsidR="00837C38" w:rsidRPr="004C386B" w:rsidRDefault="00837C38" w:rsidP="004C386B">
      <w:pPr>
        <w:spacing w:line="233" w:lineRule="auto"/>
        <w:ind w:firstLine="560"/>
        <w:rPr>
          <w:rFonts w:ascii="Times New Roman" w:hAnsi="Times New Roman" w:cs="Times New Roman"/>
        </w:rPr>
      </w:pPr>
      <w:r w:rsidRPr="004C386B">
        <w:rPr>
          <w:rFonts w:ascii="Times New Roman" w:hAnsi="Times New Roman" w:cs="Times New Roman"/>
        </w:rPr>
        <w:t>размещение терминала по приему платежей;</w:t>
      </w:r>
    </w:p>
    <w:p w:rsidR="00837C38" w:rsidRPr="004C386B" w:rsidRDefault="00837C38" w:rsidP="004C386B">
      <w:pPr>
        <w:spacing w:line="233" w:lineRule="auto"/>
        <w:ind w:firstLine="560"/>
        <w:rPr>
          <w:rFonts w:ascii="Times New Roman" w:hAnsi="Times New Roman" w:cs="Times New Roman"/>
        </w:rPr>
      </w:pPr>
      <w:r w:rsidRPr="004C386B">
        <w:rPr>
          <w:rFonts w:ascii="Times New Roman" w:hAnsi="Times New Roman" w:cs="Times New Roman"/>
        </w:rPr>
        <w:t>размещение ресторана;</w:t>
      </w:r>
    </w:p>
    <w:p w:rsidR="00837C38" w:rsidRPr="004C386B" w:rsidRDefault="00837C38" w:rsidP="004C386B">
      <w:pPr>
        <w:spacing w:line="233" w:lineRule="auto"/>
        <w:ind w:firstLine="560"/>
        <w:rPr>
          <w:rFonts w:ascii="Times New Roman" w:hAnsi="Times New Roman" w:cs="Times New Roman"/>
        </w:rPr>
      </w:pPr>
      <w:r w:rsidRPr="004C386B">
        <w:rPr>
          <w:rFonts w:ascii="Times New Roman" w:hAnsi="Times New Roman" w:cs="Times New Roman"/>
        </w:rPr>
        <w:t>размещение бара;</w:t>
      </w:r>
    </w:p>
    <w:p w:rsidR="00837C38" w:rsidRPr="004C386B" w:rsidRDefault="00837C38" w:rsidP="004C386B">
      <w:pPr>
        <w:spacing w:line="233" w:lineRule="auto"/>
        <w:ind w:firstLine="560"/>
        <w:rPr>
          <w:rFonts w:ascii="Times New Roman" w:hAnsi="Times New Roman" w:cs="Times New Roman"/>
        </w:rPr>
      </w:pPr>
      <w:r w:rsidRPr="004C386B">
        <w:rPr>
          <w:rFonts w:ascii="Times New Roman" w:hAnsi="Times New Roman" w:cs="Times New Roman"/>
        </w:rPr>
        <w:t>размещение ночного клуба;</w:t>
      </w:r>
    </w:p>
    <w:p w:rsidR="00837C38" w:rsidRPr="004C386B" w:rsidRDefault="00837C38" w:rsidP="004C386B">
      <w:pPr>
        <w:spacing w:line="233" w:lineRule="auto"/>
        <w:ind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гостиницы;</w:t>
      </w:r>
    </w:p>
    <w:p w:rsidR="00837C38" w:rsidRDefault="00837C38" w:rsidP="00D20021">
      <w:pPr>
        <w:pStyle w:val="1"/>
        <w:shd w:val="clear" w:color="auto" w:fill="auto"/>
        <w:tabs>
          <w:tab w:val="left" w:pos="933"/>
        </w:tabs>
        <w:ind w:left="560" w:firstLine="0"/>
      </w:pPr>
      <w:r>
        <w:t>в)</w:t>
      </w:r>
      <w:r>
        <w:tab/>
        <w:t>К2 = 1,5 при использовании объектов муниципального нежилого фонда под:</w:t>
      </w:r>
    </w:p>
    <w:p w:rsidR="00837C38" w:rsidRDefault="00837C38" w:rsidP="003326B6">
      <w:pPr>
        <w:spacing w:line="233" w:lineRule="auto"/>
        <w:ind w:left="560"/>
        <w:rPr>
          <w:rFonts w:ascii="Times New Roman" w:hAnsi="Times New Roman" w:cs="Times New Roman"/>
        </w:rPr>
      </w:pPr>
      <w:r w:rsidRPr="003326B6">
        <w:rPr>
          <w:rFonts w:ascii="Times New Roman" w:hAnsi="Times New Roman" w:cs="Times New Roman"/>
        </w:rPr>
        <w:t xml:space="preserve">размещение терминала по хранению и растаможиванию грузов; </w:t>
      </w:r>
    </w:p>
    <w:p w:rsidR="00837C38" w:rsidRPr="003326B6" w:rsidRDefault="00837C38" w:rsidP="003326B6">
      <w:pPr>
        <w:spacing w:line="233" w:lineRule="auto"/>
        <w:ind w:left="560"/>
        <w:rPr>
          <w:rFonts w:ascii="Times New Roman" w:hAnsi="Times New Roman" w:cs="Times New Roman"/>
        </w:rPr>
      </w:pPr>
      <w:r w:rsidRPr="003326B6">
        <w:rPr>
          <w:rFonts w:ascii="Times New Roman" w:hAnsi="Times New Roman" w:cs="Times New Roman"/>
        </w:rPr>
        <w:t>размещение фитнес-клуба;</w:t>
      </w:r>
    </w:p>
    <w:p w:rsidR="00837C38" w:rsidRDefault="00837C38" w:rsidP="003326B6">
      <w:pPr>
        <w:spacing w:line="233" w:lineRule="auto"/>
        <w:ind w:left="560"/>
        <w:rPr>
          <w:rFonts w:ascii="Times New Roman" w:hAnsi="Times New Roman" w:cs="Times New Roman"/>
        </w:rPr>
      </w:pPr>
      <w:r w:rsidRPr="003326B6">
        <w:rPr>
          <w:rFonts w:ascii="Times New Roman" w:hAnsi="Times New Roman" w:cs="Times New Roman"/>
        </w:rPr>
        <w:t xml:space="preserve">обслуживание и ремонт транспортных средств; </w:t>
      </w:r>
    </w:p>
    <w:p w:rsidR="00837C38" w:rsidRDefault="00837C38" w:rsidP="003326B6">
      <w:pPr>
        <w:spacing w:line="233" w:lineRule="auto"/>
        <w:ind w:left="560"/>
        <w:rPr>
          <w:rFonts w:ascii="Times New Roman" w:hAnsi="Times New Roman" w:cs="Times New Roman"/>
        </w:rPr>
      </w:pPr>
      <w:r w:rsidRPr="003326B6">
        <w:rPr>
          <w:rFonts w:ascii="Times New Roman" w:hAnsi="Times New Roman" w:cs="Times New Roman"/>
        </w:rPr>
        <w:t xml:space="preserve">осуществление торговой, производственной деятельности; </w:t>
      </w:r>
    </w:p>
    <w:p w:rsidR="00837C38" w:rsidRPr="003326B6" w:rsidRDefault="00837C38" w:rsidP="003326B6">
      <w:pPr>
        <w:spacing w:line="233" w:lineRule="auto"/>
        <w:ind w:left="560"/>
        <w:rPr>
          <w:rFonts w:ascii="Times New Roman" w:hAnsi="Times New Roman" w:cs="Times New Roman"/>
        </w:rPr>
      </w:pPr>
      <w:r w:rsidRPr="003326B6">
        <w:rPr>
          <w:rFonts w:ascii="Times New Roman" w:hAnsi="Times New Roman" w:cs="Times New Roman"/>
        </w:rPr>
        <w:t>размещение административно-управленческого персонала;</w:t>
      </w:r>
    </w:p>
    <w:p w:rsidR="00837C38" w:rsidRPr="003326B6" w:rsidRDefault="00837C38" w:rsidP="003326B6">
      <w:pPr>
        <w:spacing w:line="233" w:lineRule="auto"/>
        <w:ind w:firstLine="560"/>
        <w:jc w:val="both"/>
        <w:rPr>
          <w:rFonts w:ascii="Times New Roman" w:hAnsi="Times New Roman" w:cs="Times New Roman"/>
        </w:rPr>
      </w:pPr>
      <w:r w:rsidRPr="003326B6">
        <w:rPr>
          <w:rFonts w:ascii="Times New Roman" w:hAnsi="Times New Roman" w:cs="Times New Roman"/>
        </w:rPr>
        <w:t>выполнение работ по строительству, ремонту и эксплуатации жилого и нежилого фонда;</w:t>
      </w:r>
    </w:p>
    <w:p w:rsidR="00837C38" w:rsidRPr="003326B6" w:rsidRDefault="00837C38" w:rsidP="003326B6">
      <w:pPr>
        <w:spacing w:line="233" w:lineRule="auto"/>
        <w:ind w:firstLine="560"/>
        <w:jc w:val="both"/>
        <w:rPr>
          <w:rFonts w:ascii="Times New Roman" w:hAnsi="Times New Roman" w:cs="Times New Roman"/>
        </w:rPr>
      </w:pPr>
      <w:r w:rsidRPr="003326B6">
        <w:rPr>
          <w:rFonts w:ascii="Times New Roman" w:hAnsi="Times New Roman" w:cs="Times New Roman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837C38" w:rsidRDefault="00837C38" w:rsidP="00D20021">
      <w:pPr>
        <w:pStyle w:val="1"/>
        <w:shd w:val="clear" w:color="auto" w:fill="auto"/>
        <w:tabs>
          <w:tab w:val="left" w:pos="933"/>
        </w:tabs>
        <w:ind w:firstLine="560"/>
      </w:pPr>
      <w:r>
        <w:t>г)</w:t>
      </w:r>
      <w:r>
        <w:tab/>
        <w:t>К2 = 1,2 при использовании объектов муниципального нежилого фонда под:</w:t>
      </w:r>
    </w:p>
    <w:p w:rsidR="00837C38" w:rsidRPr="00AC39BD" w:rsidRDefault="00837C38" w:rsidP="00AC39BD">
      <w:pPr>
        <w:spacing w:line="233" w:lineRule="auto"/>
        <w:ind w:firstLine="560"/>
        <w:jc w:val="both"/>
        <w:rPr>
          <w:rFonts w:ascii="Times New Roman" w:hAnsi="Times New Roman" w:cs="Times New Roman"/>
        </w:rPr>
      </w:pPr>
      <w:r w:rsidRPr="00AC39BD">
        <w:rPr>
          <w:rFonts w:ascii="Times New Roman" w:hAnsi="Times New Roman" w:cs="Times New Roman"/>
        </w:rPr>
        <w:t>размещение мойки транспортных средств;</w:t>
      </w:r>
    </w:p>
    <w:p w:rsidR="00837C38" w:rsidRPr="00AC39BD" w:rsidRDefault="00837C38" w:rsidP="00AC39BD">
      <w:pPr>
        <w:pStyle w:val="1"/>
        <w:shd w:val="clear" w:color="auto" w:fill="auto"/>
        <w:spacing w:line="226" w:lineRule="auto"/>
        <w:ind w:firstLine="560"/>
        <w:jc w:val="both"/>
      </w:pPr>
      <w:r w:rsidRPr="00AC39BD">
        <w:t xml:space="preserve"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 </w:t>
      </w:r>
    </w:p>
    <w:p w:rsidR="00837C38" w:rsidRPr="00AC39BD" w:rsidRDefault="00837C38" w:rsidP="00AC39BD">
      <w:pPr>
        <w:pStyle w:val="1"/>
        <w:shd w:val="clear" w:color="auto" w:fill="auto"/>
        <w:spacing w:line="226" w:lineRule="auto"/>
        <w:ind w:firstLine="560"/>
        <w:jc w:val="both"/>
      </w:pPr>
      <w:r w:rsidRPr="00AC39BD">
        <w:t>размещение игровых автоматов без денежного выигрыша;</w:t>
      </w:r>
    </w:p>
    <w:p w:rsidR="00837C38" w:rsidRPr="00AC39BD" w:rsidRDefault="00837C38" w:rsidP="00AC39BD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AC39BD">
        <w:rPr>
          <w:rFonts w:ascii="Times New Roman" w:hAnsi="Times New Roman" w:cs="Times New Roman"/>
        </w:rPr>
        <w:t>размещение торговых (вендинговых) автоматов;</w:t>
      </w:r>
    </w:p>
    <w:p w:rsidR="00837C38" w:rsidRPr="00AC39BD" w:rsidRDefault="00837C38" w:rsidP="00AC39BD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AC39BD">
        <w:rPr>
          <w:rFonts w:ascii="Times New Roman" w:hAnsi="Times New Roman" w:cs="Times New Roman"/>
        </w:rPr>
        <w:t>размещение интернет-кафе и компьютерного клуба;</w:t>
      </w:r>
    </w:p>
    <w:p w:rsidR="00837C38" w:rsidRPr="00AC39BD" w:rsidRDefault="00837C38" w:rsidP="00AC39BD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AC39BD">
        <w:rPr>
          <w:rFonts w:ascii="Times New Roman" w:hAnsi="Times New Roman" w:cs="Times New Roman"/>
        </w:rPr>
        <w:t>размещение бильярдного клуба;</w:t>
      </w:r>
    </w:p>
    <w:p w:rsidR="00837C38" w:rsidRPr="00AC39BD" w:rsidRDefault="00837C38" w:rsidP="00AC39BD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AC39BD">
        <w:rPr>
          <w:rFonts w:ascii="Times New Roman" w:hAnsi="Times New Roman" w:cs="Times New Roman"/>
        </w:rPr>
        <w:t>выполнение проектно-изыскательских работ;</w:t>
      </w:r>
    </w:p>
    <w:p w:rsidR="00837C38" w:rsidRPr="00AC39BD" w:rsidRDefault="00837C38" w:rsidP="00AC39BD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AC39BD">
        <w:rPr>
          <w:rFonts w:ascii="Times New Roman" w:hAnsi="Times New Roman" w:cs="Times New Roman"/>
        </w:rPr>
        <w:t>оказание ритуальных услуг;</w:t>
      </w:r>
    </w:p>
    <w:p w:rsidR="00837C38" w:rsidRPr="00AC39BD" w:rsidRDefault="00837C38" w:rsidP="00AC39BD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AC39BD">
        <w:rPr>
          <w:rFonts w:ascii="Times New Roman" w:hAnsi="Times New Roman" w:cs="Times New Roman"/>
        </w:rPr>
        <w:t>оказание юридических услуг;</w:t>
      </w:r>
    </w:p>
    <w:p w:rsidR="00837C38" w:rsidRDefault="00837C38" w:rsidP="00AC39BD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AC39BD">
        <w:rPr>
          <w:rFonts w:ascii="Times New Roman" w:hAnsi="Times New Roman" w:cs="Times New Roman"/>
        </w:rPr>
        <w:t>оказание бухгалтерских услуг;</w:t>
      </w:r>
    </w:p>
    <w:p w:rsidR="00837C38" w:rsidRPr="000920A3" w:rsidRDefault="00837C38" w:rsidP="000920A3">
      <w:pPr>
        <w:tabs>
          <w:tab w:val="left" w:pos="956"/>
        </w:tabs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д)</w:t>
      </w:r>
      <w:r w:rsidRPr="000920A3">
        <w:rPr>
          <w:rFonts w:ascii="Times New Roman" w:hAnsi="Times New Roman" w:cs="Times New Roman"/>
        </w:rPr>
        <w:tab/>
        <w:t>К2 = 1,0 при использовании объектов муниципального нежилого фонда под:</w:t>
      </w:r>
    </w:p>
    <w:p w:rsidR="00837C38" w:rsidRPr="000920A3" w:rsidRDefault="00837C38" w:rsidP="000920A3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организацию коворкинга;</w:t>
      </w:r>
    </w:p>
    <w:p w:rsidR="00837C38" w:rsidRPr="000920A3" w:rsidRDefault="00837C38" w:rsidP="000920A3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размещение банкомата в сельской местности;</w:t>
      </w:r>
    </w:p>
    <w:p w:rsidR="00837C38" w:rsidRPr="000920A3" w:rsidRDefault="00837C38" w:rsidP="000920A3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стоматологию;</w:t>
      </w:r>
    </w:p>
    <w:p w:rsidR="00837C38" w:rsidRPr="000920A3" w:rsidRDefault="00837C38" w:rsidP="000920A3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лечебную косметологию;</w:t>
      </w:r>
    </w:p>
    <w:p w:rsidR="00837C38" w:rsidRPr="000920A3" w:rsidRDefault="00837C38" w:rsidP="000920A3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производство продуктов питания;</w:t>
      </w:r>
    </w:p>
    <w:p w:rsidR="00837C38" w:rsidRPr="000920A3" w:rsidRDefault="00837C38" w:rsidP="000920A3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ремонт и обслуживание оргтехники;</w:t>
      </w:r>
    </w:p>
    <w:p w:rsidR="00837C38" w:rsidRPr="000920A3" w:rsidRDefault="00837C38" w:rsidP="000920A3">
      <w:pPr>
        <w:tabs>
          <w:tab w:val="left" w:pos="3251"/>
          <w:tab w:val="left" w:pos="6390"/>
        </w:tabs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осуществление</w:t>
      </w:r>
      <w:r w:rsidRPr="000920A3">
        <w:rPr>
          <w:rFonts w:ascii="Times New Roman" w:hAnsi="Times New Roman" w:cs="Times New Roman"/>
        </w:rPr>
        <w:tab/>
        <w:t>фармацевтической</w:t>
      </w:r>
      <w:r w:rsidRPr="000920A3">
        <w:rPr>
          <w:rFonts w:ascii="Times New Roman" w:hAnsi="Times New Roman" w:cs="Times New Roman"/>
        </w:rPr>
        <w:tab/>
        <w:t>(аптечно-лекарственной)</w:t>
      </w:r>
    </w:p>
    <w:p w:rsidR="00837C38" w:rsidRPr="000920A3" w:rsidRDefault="00837C38" w:rsidP="000920A3">
      <w:pPr>
        <w:spacing w:line="226" w:lineRule="auto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деятельности;</w:t>
      </w:r>
    </w:p>
    <w:p w:rsidR="00837C38" w:rsidRPr="000920A3" w:rsidRDefault="00837C38" w:rsidP="000920A3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837C38" w:rsidRPr="00AC39BD" w:rsidRDefault="00837C38" w:rsidP="000920A3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0920A3">
        <w:rPr>
          <w:rFonts w:ascii="Times New Roman" w:hAnsi="Times New Roman" w:cs="Times New Roman"/>
        </w:rPr>
        <w:t>прочие виды деятельности;</w:t>
      </w:r>
    </w:p>
    <w:p w:rsidR="00837C38" w:rsidRPr="00963600" w:rsidRDefault="00837C38" w:rsidP="00963600">
      <w:pPr>
        <w:tabs>
          <w:tab w:val="left" w:pos="963"/>
        </w:tabs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е)</w:t>
      </w:r>
      <w:r w:rsidRPr="00963600">
        <w:rPr>
          <w:rFonts w:ascii="Times New Roman" w:hAnsi="Times New Roman" w:cs="Times New Roman"/>
        </w:rPr>
        <w:tab/>
        <w:t xml:space="preserve">К2 = 0,8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963600">
        <w:rPr>
          <w:rFonts w:ascii="Times New Roman" w:hAnsi="Times New Roman" w:cs="Times New Roman"/>
        </w:rPr>
        <w:t xml:space="preserve"> нежилого фонда под:</w:t>
      </w:r>
    </w:p>
    <w:p w:rsidR="00837C38" w:rsidRPr="00963600" w:rsidRDefault="00837C38" w:rsidP="00963600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осуществление сельскохозяйственного производства;</w:t>
      </w:r>
    </w:p>
    <w:p w:rsidR="00837C38" w:rsidRPr="00963600" w:rsidRDefault="00837C38" w:rsidP="00963600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организацию общественного питания, за исключением баров и ресторанов;</w:t>
      </w:r>
    </w:p>
    <w:p w:rsidR="00837C38" w:rsidRPr="00963600" w:rsidRDefault="00837C38" w:rsidP="00963600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размещение солярия, сауны, бани, парикмахерской;</w:t>
      </w:r>
    </w:p>
    <w:p w:rsidR="00837C38" w:rsidRPr="00963600" w:rsidRDefault="00837C38" w:rsidP="00963600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размещение магазина оптики;</w:t>
      </w:r>
    </w:p>
    <w:p w:rsidR="00837C38" w:rsidRPr="00963600" w:rsidRDefault="00837C38" w:rsidP="00963600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оказание медицинских лечебных услуг;</w:t>
      </w:r>
    </w:p>
    <w:p w:rsidR="00837C38" w:rsidRPr="00963600" w:rsidRDefault="00837C38" w:rsidP="00963600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размещение художественного салона;</w:t>
      </w:r>
    </w:p>
    <w:p w:rsidR="00837C38" w:rsidRPr="00963600" w:rsidRDefault="00837C38" w:rsidP="00963600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использование сложной вещи культурного и спортивного назначения;</w:t>
      </w:r>
    </w:p>
    <w:p w:rsidR="00837C38" w:rsidRPr="00963600" w:rsidRDefault="00837C38" w:rsidP="00963600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размещение специализированного комиссионного магазина;</w:t>
      </w:r>
    </w:p>
    <w:p w:rsidR="00837C38" w:rsidRPr="00963600" w:rsidRDefault="00837C38" w:rsidP="00963600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963600">
        <w:rPr>
          <w:rFonts w:ascii="Times New Roman" w:hAnsi="Times New Roman" w:cs="Times New Roman"/>
        </w:rPr>
        <w:t>оказание образовательных услуг;</w:t>
      </w:r>
    </w:p>
    <w:p w:rsidR="00837C38" w:rsidRDefault="00837C38" w:rsidP="005133FF">
      <w:pPr>
        <w:pStyle w:val="1"/>
        <w:shd w:val="clear" w:color="auto" w:fill="auto"/>
        <w:spacing w:line="226" w:lineRule="auto"/>
        <w:ind w:firstLine="540"/>
        <w:jc w:val="both"/>
      </w:pPr>
      <w:r>
        <w:t>ж) К2 = 0,5 при использовании объектов муниципального нежилого фонда под:</w:t>
      </w:r>
    </w:p>
    <w:p w:rsidR="00837C38" w:rsidRPr="005133FF" w:rsidRDefault="00837C38" w:rsidP="005133FF">
      <w:pPr>
        <w:pStyle w:val="1"/>
        <w:shd w:val="clear" w:color="auto" w:fill="auto"/>
        <w:spacing w:line="226" w:lineRule="auto"/>
        <w:ind w:firstLine="540"/>
        <w:jc w:val="both"/>
      </w:pPr>
      <w:r w:rsidRPr="005133FF">
        <w:t>реализацию периодической печатной продукции;</w:t>
      </w:r>
    </w:p>
    <w:p w:rsidR="00837C38" w:rsidRPr="005133FF" w:rsidRDefault="00837C38" w:rsidP="005133FF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5133FF">
        <w:rPr>
          <w:rFonts w:ascii="Times New Roman" w:hAnsi="Times New Roman" w:cs="Times New Roman"/>
        </w:rPr>
        <w:t>оказание фото- и видеоуслуг;</w:t>
      </w:r>
    </w:p>
    <w:p w:rsidR="00837C38" w:rsidRPr="005133FF" w:rsidRDefault="00837C38" w:rsidP="005133FF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5133FF">
        <w:rPr>
          <w:rFonts w:ascii="Times New Roman" w:hAnsi="Times New Roman" w:cs="Times New Roman"/>
        </w:rPr>
        <w:t>гаражи;</w:t>
      </w:r>
    </w:p>
    <w:p w:rsidR="00837C38" w:rsidRPr="00ED7903" w:rsidRDefault="00837C38" w:rsidP="00ED7903">
      <w:pPr>
        <w:pStyle w:val="1"/>
        <w:shd w:val="clear" w:color="auto" w:fill="auto"/>
        <w:spacing w:line="226" w:lineRule="auto"/>
        <w:ind w:left="540" w:firstLine="0"/>
        <w:jc w:val="both"/>
      </w:pPr>
      <w:r>
        <w:t xml:space="preserve">з) К2 = 0,4 при использовании объектов муниципального нежилого фонда для: </w:t>
      </w:r>
      <w:r w:rsidRPr="00ED7903">
        <w:t>производства товаров и услуг для инвалидов;</w:t>
      </w:r>
    </w:p>
    <w:p w:rsidR="00837C38" w:rsidRPr="00ED7903" w:rsidRDefault="00837C38" w:rsidP="00ED7903">
      <w:pPr>
        <w:spacing w:line="226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оказания физкультурно-оздоровительных услуг и организации занятий спортом;</w:t>
      </w:r>
    </w:p>
    <w:p w:rsidR="00837C38" w:rsidRPr="00ED7903" w:rsidRDefault="00837C38" w:rsidP="00ED7903">
      <w:pPr>
        <w:spacing w:line="226" w:lineRule="auto"/>
        <w:ind w:firstLine="54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осуществления культурно-просветительской деятельности;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ведения научно-исследовательских работ;</w:t>
      </w:r>
    </w:p>
    <w:p w:rsidR="00837C38" w:rsidRDefault="00837C38" w:rsidP="00ED7903">
      <w:pPr>
        <w:pStyle w:val="1"/>
        <w:shd w:val="clear" w:color="auto" w:fill="auto"/>
        <w:tabs>
          <w:tab w:val="left" w:pos="990"/>
        </w:tabs>
        <w:ind w:left="560" w:firstLine="0"/>
      </w:pPr>
      <w:r>
        <w:t>и)</w:t>
      </w:r>
      <w:r>
        <w:tab/>
        <w:t>К2 = 0,1 при использовании объектов муниципального нежилого фонда под: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производство иммунобиологических препаратов, предназначенных для борьбы с эпидемиями и эпизоотиями;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размещение школы, детского дома, дома ребенка (грудника), детского санатория, детского сада и яслей;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размещение мест проживания для престарелых, инвалидов и социально незащищенных слоев населения;</w:t>
      </w:r>
    </w:p>
    <w:p w:rsidR="00837C38" w:rsidRPr="00ED7903" w:rsidRDefault="00837C38" w:rsidP="00C11E17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осуществление розничной торговли</w:t>
      </w:r>
      <w:r>
        <w:rPr>
          <w:rFonts w:ascii="Times New Roman" w:hAnsi="Times New Roman" w:cs="Times New Roman"/>
        </w:rPr>
        <w:t xml:space="preserve"> </w:t>
      </w:r>
      <w:r w:rsidRPr="00ED7903">
        <w:rPr>
          <w:rFonts w:ascii="Times New Roman" w:hAnsi="Times New Roman" w:cs="Times New Roman"/>
        </w:rPr>
        <w:t>хлебобулочными изделиями (на площадь помещения, используемого в целях реализации данных видов товаров);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размещение книжного магазина;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проведение бесплатной социально-педагогической и досуговой работы с детьми и молодежью;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осуществление патриотического воспитания граждан;</w:t>
      </w:r>
    </w:p>
    <w:p w:rsidR="00837C38" w:rsidRPr="00ED7903" w:rsidRDefault="00837C38" w:rsidP="00ED7903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ED7903">
        <w:rPr>
          <w:rFonts w:ascii="Times New Roman" w:hAnsi="Times New Roman" w:cs="Times New Roman"/>
        </w:rPr>
        <w:t>обслуживание социально незащищенных слоев населения;</w:t>
      </w:r>
    </w:p>
    <w:p w:rsidR="00837C38" w:rsidRDefault="00837C38" w:rsidP="00D20021">
      <w:pPr>
        <w:pStyle w:val="1"/>
        <w:shd w:val="clear" w:color="auto" w:fill="auto"/>
        <w:tabs>
          <w:tab w:val="left" w:pos="947"/>
        </w:tabs>
        <w:ind w:firstLine="560"/>
        <w:jc w:val="both"/>
      </w:pPr>
      <w:r>
        <w:t>к)</w:t>
      </w:r>
      <w:r>
        <w:tab/>
        <w:t>К2 = 0,01 при использовании объектов муниципального нежилого фонда для:</w:t>
      </w:r>
    </w:p>
    <w:p w:rsidR="00837C38" w:rsidRPr="005506DC" w:rsidRDefault="00837C38" w:rsidP="005506DC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5506DC">
        <w:rPr>
          <w:rFonts w:ascii="Times New Roman" w:hAnsi="Times New Roman" w:cs="Times New Roman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837C38" w:rsidRPr="005506DC" w:rsidRDefault="00837C38" w:rsidP="005506DC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5506DC">
        <w:rPr>
          <w:rFonts w:ascii="Times New Roman" w:hAnsi="Times New Roman" w:cs="Times New Roman"/>
        </w:rPr>
        <w:t>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837C38" w:rsidRPr="005506DC" w:rsidRDefault="00837C38" w:rsidP="005506DC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5506DC">
        <w:rPr>
          <w:rFonts w:ascii="Times New Roman" w:hAnsi="Times New Roman" w:cs="Times New Roman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(на площадь помещения, используемого в целях оказания данных видов услуг);</w:t>
      </w:r>
    </w:p>
    <w:p w:rsidR="00837C38" w:rsidRDefault="00837C38" w:rsidP="005506DC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5506DC">
        <w:rPr>
          <w:rFonts w:ascii="Times New Roman" w:hAnsi="Times New Roman" w:cs="Times New Roman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837C38" w:rsidRDefault="00837C38" w:rsidP="005506DC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3</w:t>
      </w:r>
      <w:r w:rsidRPr="00BD280A">
        <w:rPr>
          <w:rFonts w:ascii="Times New Roman" w:hAnsi="Times New Roman" w:cs="Times New Roman"/>
        </w:rPr>
        <w:t xml:space="preserve"> — коэффициент основного вида деятельности арендатора:</w:t>
      </w:r>
    </w:p>
    <w:p w:rsidR="00837C38" w:rsidRPr="00BD280A" w:rsidRDefault="00837C38" w:rsidP="00BD280A">
      <w:pPr>
        <w:tabs>
          <w:tab w:val="left" w:pos="942"/>
        </w:tabs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а)</w:t>
      </w:r>
      <w:r w:rsidRPr="00BD280A"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>3</w:t>
      </w:r>
      <w:r w:rsidRPr="00BD280A">
        <w:rPr>
          <w:rFonts w:ascii="Times New Roman" w:hAnsi="Times New Roman" w:cs="Times New Roman"/>
        </w:rPr>
        <w:t xml:space="preserve"> = 2,0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spacing w:line="230" w:lineRule="auto"/>
        <w:ind w:firstLine="58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кредитной организацией, подразделением инкассаци</w:t>
      </w:r>
      <w:r>
        <w:rPr>
          <w:rFonts w:ascii="Times New Roman" w:hAnsi="Times New Roman" w:cs="Times New Roman"/>
        </w:rPr>
        <w:t xml:space="preserve">и; негосударственным пенсионным </w:t>
      </w:r>
      <w:r w:rsidRPr="00BD280A">
        <w:rPr>
          <w:rFonts w:ascii="Times New Roman" w:hAnsi="Times New Roman" w:cs="Times New Roman"/>
        </w:rPr>
        <w:t>фондом;</w:t>
      </w:r>
    </w:p>
    <w:p w:rsidR="00837C38" w:rsidRPr="00BD280A" w:rsidRDefault="00837C38" w:rsidP="00BD280A">
      <w:pPr>
        <w:tabs>
          <w:tab w:val="left" w:pos="963"/>
        </w:tabs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б)</w:t>
      </w:r>
      <w:r w:rsidRPr="00BD280A">
        <w:rPr>
          <w:rFonts w:ascii="Times New Roman" w:hAnsi="Times New Roman" w:cs="Times New Roman"/>
        </w:rPr>
        <w:tab/>
        <w:t xml:space="preserve">КЗ = 1,5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организациями, осуществляющими операции с ценными бумагами и валютой;</w:t>
      </w: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инвестиционными и аудиторскими организациями;</w:t>
      </w: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рекламными агентствами;</w:t>
      </w:r>
    </w:p>
    <w:p w:rsidR="00837C38" w:rsidRPr="00BD280A" w:rsidRDefault="00837C38" w:rsidP="00BD280A">
      <w:pPr>
        <w:tabs>
          <w:tab w:val="left" w:pos="963"/>
        </w:tabs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в)</w:t>
      </w:r>
      <w:r w:rsidRPr="00BD280A">
        <w:rPr>
          <w:rFonts w:ascii="Times New Roman" w:hAnsi="Times New Roman" w:cs="Times New Roman"/>
        </w:rPr>
        <w:tab/>
        <w:t xml:space="preserve">КЗ = 1,2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837C38" w:rsidRPr="00BD280A" w:rsidRDefault="00837C38" w:rsidP="00BD280A">
      <w:pPr>
        <w:spacing w:line="230" w:lineRule="auto"/>
        <w:ind w:left="560" w:firstLine="2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сыскными и охранными бюро; информационными агентствами;</w:t>
      </w: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организациями, осуществляющими операции с недвижимостью;</w:t>
      </w:r>
    </w:p>
    <w:p w:rsidR="00837C38" w:rsidRPr="00BD280A" w:rsidRDefault="00837C38" w:rsidP="00BD280A">
      <w:pPr>
        <w:tabs>
          <w:tab w:val="left" w:pos="963"/>
        </w:tabs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г)</w:t>
      </w:r>
      <w:r w:rsidRPr="00BD280A">
        <w:rPr>
          <w:rFonts w:ascii="Times New Roman" w:hAnsi="Times New Roman" w:cs="Times New Roman"/>
        </w:rPr>
        <w:tab/>
        <w:t xml:space="preserve">КЗ = 1,0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экскурсионными и туристическими бюро;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кредитными организациями, подразделениями инкассации в сельской местности;</w:t>
      </w: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страховыми компаниями;</w:t>
      </w: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ликвидационными комиссиями коммерческих банков;</w:t>
      </w: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частнопрактикующими нотариусами;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коммерческими организациями, которые не указаны в настоящем перечне;</w:t>
      </w:r>
    </w:p>
    <w:p w:rsidR="00837C38" w:rsidRPr="00BD280A" w:rsidRDefault="00837C38" w:rsidP="00BD280A">
      <w:pPr>
        <w:tabs>
          <w:tab w:val="left" w:pos="963"/>
        </w:tabs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д)</w:t>
      </w:r>
      <w:r w:rsidRPr="00BD280A">
        <w:rPr>
          <w:rFonts w:ascii="Times New Roman" w:hAnsi="Times New Roman" w:cs="Times New Roman"/>
        </w:rPr>
        <w:tab/>
        <w:t xml:space="preserve">КЗ = 0,8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tabs>
          <w:tab w:val="left" w:pos="8586"/>
        </w:tabs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прочими видами деятельности арендаторов, не вошедшими в в</w:t>
      </w:r>
      <w:r w:rsidRPr="00BD280A">
        <w:rPr>
          <w:rFonts w:ascii="Times New Roman" w:hAnsi="Times New Roman" w:cs="Times New Roman"/>
          <w:u w:val="single"/>
        </w:rPr>
        <w:t>ид</w:t>
      </w:r>
      <w:r w:rsidRPr="00BD280A">
        <w:rPr>
          <w:rFonts w:ascii="Times New Roman" w:hAnsi="Times New Roman" w:cs="Times New Roman"/>
        </w:rPr>
        <w:t>ы деятельности арендатора, указанными в подпунктах "а"-"г",</w:t>
      </w:r>
      <w:r w:rsidRPr="00BD280A">
        <w:rPr>
          <w:rFonts w:ascii="Times New Roman" w:hAnsi="Times New Roman" w:cs="Times New Roman"/>
        </w:rPr>
        <w:tab/>
        <w:t>"е"-"к"</w:t>
      </w:r>
    </w:p>
    <w:p w:rsidR="00837C38" w:rsidRPr="00BD280A" w:rsidRDefault="00837C38" w:rsidP="00BD280A">
      <w:pPr>
        <w:spacing w:line="230" w:lineRule="auto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коэффициента основного вида деятельности арендатора КЗ;</w:t>
      </w:r>
    </w:p>
    <w:p w:rsidR="00837C38" w:rsidRPr="00BD280A" w:rsidRDefault="00837C38" w:rsidP="00BD280A">
      <w:pPr>
        <w:tabs>
          <w:tab w:val="left" w:pos="970"/>
        </w:tabs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е)</w:t>
      </w:r>
      <w:r w:rsidRPr="00BD280A">
        <w:rPr>
          <w:rFonts w:ascii="Times New Roman" w:hAnsi="Times New Roman" w:cs="Times New Roman"/>
        </w:rPr>
        <w:tab/>
        <w:t xml:space="preserve">КЗ = 0,5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адвокатами и адвокатскими образованиями;</w:t>
      </w:r>
    </w:p>
    <w:p w:rsidR="00837C38" w:rsidRPr="00BD280A" w:rsidRDefault="00837C38" w:rsidP="00BD280A">
      <w:pPr>
        <w:spacing w:line="230" w:lineRule="auto"/>
        <w:ind w:left="560" w:firstLine="2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юридическими консультациями; информационно-вычислительными центрами;</w:t>
      </w:r>
    </w:p>
    <w:p w:rsidR="00837C38" w:rsidRPr="00BD280A" w:rsidRDefault="00837C38" w:rsidP="00BD280A">
      <w:pPr>
        <w:spacing w:line="230" w:lineRule="auto"/>
        <w:ind w:firstLine="560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фермерскими хозяйствами;</w:t>
      </w:r>
    </w:p>
    <w:p w:rsidR="00837C38" w:rsidRPr="00BD280A" w:rsidRDefault="00837C38" w:rsidP="00BD280A">
      <w:pPr>
        <w:tabs>
          <w:tab w:val="left" w:pos="998"/>
        </w:tabs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ж)</w:t>
      </w:r>
      <w:r w:rsidRPr="00BD280A">
        <w:rPr>
          <w:rFonts w:ascii="Times New Roman" w:hAnsi="Times New Roman" w:cs="Times New Roman"/>
        </w:rPr>
        <w:tab/>
        <w:t xml:space="preserve">КЗ - 0,4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некоммерческими организациями, которые не указаны в разделе 2 настоящей Методики;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некоммерческими спортивными и культурно-просветительными организациями;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организациями средств массовой информации и книгоиздания;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предприятиями почтовой связи с долей государства в уставном капитале;</w:t>
      </w:r>
    </w:p>
    <w:p w:rsidR="00837C38" w:rsidRPr="00BD280A" w:rsidRDefault="00837C38" w:rsidP="00BD280A">
      <w:pPr>
        <w:tabs>
          <w:tab w:val="left" w:pos="990"/>
        </w:tabs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з)</w:t>
      </w:r>
      <w:r w:rsidRPr="00BD280A">
        <w:rPr>
          <w:rFonts w:ascii="Times New Roman" w:hAnsi="Times New Roman" w:cs="Times New Roman"/>
        </w:rPr>
        <w:tab/>
        <w:t xml:space="preserve">КЗ = 0,2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религиозными организациями;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объединениями муниципальных образований Республики Башкортостан, созданными в форме ассоциаций;</w:t>
      </w:r>
    </w:p>
    <w:p w:rsidR="00837C38" w:rsidRPr="00BD280A" w:rsidRDefault="00837C38" w:rsidP="00BD280A">
      <w:pPr>
        <w:tabs>
          <w:tab w:val="left" w:pos="987"/>
        </w:tabs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и)</w:t>
      </w:r>
      <w:r w:rsidRPr="00BD280A">
        <w:rPr>
          <w:rFonts w:ascii="Times New Roman" w:hAnsi="Times New Roman" w:cs="Times New Roman"/>
        </w:rPr>
        <w:tab/>
        <w:t xml:space="preserve">КЗ = 0,1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организациями, осуществляющими обслуживание социально незащищенных слоев населения;</w:t>
      </w:r>
    </w:p>
    <w:p w:rsidR="00837C38" w:rsidRPr="00BD280A" w:rsidRDefault="00837C38" w:rsidP="00BD280A">
      <w:pPr>
        <w:tabs>
          <w:tab w:val="left" w:pos="990"/>
        </w:tabs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к)</w:t>
      </w:r>
      <w:r w:rsidRPr="00BD280A">
        <w:rPr>
          <w:rFonts w:ascii="Times New Roman" w:hAnsi="Times New Roman" w:cs="Times New Roman"/>
        </w:rPr>
        <w:tab/>
        <w:t xml:space="preserve">КЗ=0,01 при использовании объектов </w:t>
      </w:r>
      <w:r>
        <w:rPr>
          <w:rFonts w:ascii="Times New Roman" w:hAnsi="Times New Roman" w:cs="Times New Roman"/>
        </w:rPr>
        <w:t>муниципального</w:t>
      </w:r>
      <w:r w:rsidRPr="00BD280A">
        <w:rPr>
          <w:rFonts w:ascii="Times New Roman" w:hAnsi="Times New Roman" w:cs="Times New Roman"/>
        </w:rPr>
        <w:t xml:space="preserve"> нежилого фонда: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обществами и организациями инвалидов, ветеранов, партиями, профсоюзами, благотворительными фондами;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творческими союзами Республики Башкортостан;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органами службы занятости населения;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фондами государственного обязательного медицинского страхования;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837C38" w:rsidRPr="00BD280A" w:rsidRDefault="00837C38" w:rsidP="00BD280A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837C38" w:rsidRPr="00BD280A" w:rsidRDefault="00837C38" w:rsidP="00BD280A">
      <w:pPr>
        <w:spacing w:after="40" w:line="230" w:lineRule="auto"/>
        <w:ind w:firstLine="56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государственными и муниципальными учреждениями;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торгово-промышленной палатой;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инфраструктурой поддержки социально ориентированных некоммерческих организаций;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837C38" w:rsidRPr="00BD280A" w:rsidRDefault="00837C38" w:rsidP="00BD280A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BD280A">
        <w:rPr>
          <w:rFonts w:ascii="Times New Roman" w:hAnsi="Times New Roman" w:cs="Times New Roman"/>
        </w:rPr>
        <w:t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837C38" w:rsidRPr="005506DC" w:rsidRDefault="00837C38" w:rsidP="005506DC">
      <w:pPr>
        <w:spacing w:line="230" w:lineRule="auto"/>
        <w:ind w:firstLine="560"/>
        <w:jc w:val="both"/>
        <w:rPr>
          <w:rFonts w:ascii="Times New Roman" w:hAnsi="Times New Roman" w:cs="Times New Roman"/>
        </w:rPr>
      </w:pP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К4 - коэффициент расположения арендуемого объекта муниципального нежилого фонда в здании (строении):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а) К4 = 1,0 - при расположении в надземной части здания (строения), а также при аренде здания,строения;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б) К4 = 0,8 - при расположении в чердачном помещении (мансарде);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в) К4 = 0,7 - при расположении в цокольном помещении;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г) К4 = 0,5 - при расположении в подвальном помещении;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К5 - коэффициент использования мест общего пользования арендуемого объекта муниципального нежилого фонда:</w:t>
      </w:r>
    </w:p>
    <w:p w:rsidR="00837C38" w:rsidRDefault="00837C38" w:rsidP="00415597">
      <w:pPr>
        <w:pStyle w:val="1"/>
        <w:shd w:val="clear" w:color="auto" w:fill="auto"/>
        <w:ind w:firstLine="560"/>
        <w:jc w:val="both"/>
      </w:pPr>
      <w:r>
        <w:t>а) К5 = 1 - при аренде здания, строения;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б) К5 = 1,2 - при аренде нежилого помещения;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К6 - коэффициент типа здания (строения) арендуемого объекта:</w:t>
      </w:r>
    </w:p>
    <w:p w:rsidR="00837C38" w:rsidRPr="00B633C8" w:rsidRDefault="00837C38" w:rsidP="00B633C8">
      <w:pPr>
        <w:tabs>
          <w:tab w:val="left" w:pos="944"/>
        </w:tabs>
        <w:spacing w:after="40" w:line="230" w:lineRule="auto"/>
        <w:ind w:firstLine="580"/>
        <w:jc w:val="both"/>
        <w:rPr>
          <w:rFonts w:ascii="Times New Roman" w:hAnsi="Times New Roman" w:cs="Times New Roman"/>
        </w:rPr>
      </w:pPr>
      <w:r w:rsidRPr="00B633C8">
        <w:rPr>
          <w:rFonts w:ascii="Times New Roman" w:hAnsi="Times New Roman" w:cs="Times New Roman"/>
        </w:rPr>
        <w:t>а)</w:t>
      </w:r>
      <w:r w:rsidRPr="00B633C8"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>6</w:t>
      </w:r>
      <w:r w:rsidRPr="00B633C8">
        <w:rPr>
          <w:rFonts w:ascii="Times New Roman" w:hAnsi="Times New Roman" w:cs="Times New Roman"/>
        </w:rPr>
        <w:t xml:space="preserve"> = 0,04 — производственное или складское, неотапливаемое;</w:t>
      </w:r>
    </w:p>
    <w:p w:rsidR="00837C38" w:rsidRPr="00B633C8" w:rsidRDefault="00837C38" w:rsidP="00B633C8">
      <w:pPr>
        <w:tabs>
          <w:tab w:val="left" w:pos="977"/>
        </w:tabs>
        <w:spacing w:line="230" w:lineRule="auto"/>
        <w:ind w:firstLine="560"/>
        <w:rPr>
          <w:rFonts w:ascii="Times New Roman" w:hAnsi="Times New Roman" w:cs="Times New Roman"/>
        </w:rPr>
      </w:pPr>
      <w:r w:rsidRPr="00B633C8">
        <w:rPr>
          <w:rFonts w:ascii="Times New Roman" w:hAnsi="Times New Roman" w:cs="Times New Roman"/>
        </w:rPr>
        <w:t>б)</w:t>
      </w:r>
      <w:r w:rsidRPr="00B633C8"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>6</w:t>
      </w:r>
      <w:r w:rsidRPr="00B633C8">
        <w:rPr>
          <w:rFonts w:ascii="Times New Roman" w:hAnsi="Times New Roman" w:cs="Times New Roman"/>
        </w:rPr>
        <w:t xml:space="preserve"> = 0,06 - производственное или складское, отапливаемое;</w:t>
      </w:r>
    </w:p>
    <w:p w:rsidR="00837C38" w:rsidRPr="00B633C8" w:rsidRDefault="00837C38" w:rsidP="00B633C8">
      <w:pPr>
        <w:tabs>
          <w:tab w:val="left" w:pos="977"/>
        </w:tabs>
        <w:spacing w:line="230" w:lineRule="auto"/>
        <w:ind w:firstLine="560"/>
        <w:rPr>
          <w:rFonts w:ascii="Times New Roman" w:hAnsi="Times New Roman" w:cs="Times New Roman"/>
        </w:rPr>
      </w:pPr>
      <w:r w:rsidRPr="00B633C8">
        <w:rPr>
          <w:rFonts w:ascii="Times New Roman" w:hAnsi="Times New Roman" w:cs="Times New Roman"/>
        </w:rPr>
        <w:t>в)</w:t>
      </w:r>
      <w:r w:rsidRPr="00B633C8"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>6</w:t>
      </w:r>
      <w:r w:rsidRPr="00B633C8">
        <w:rPr>
          <w:rFonts w:ascii="Times New Roman" w:hAnsi="Times New Roman" w:cs="Times New Roman"/>
        </w:rPr>
        <w:t xml:space="preserve"> == 0,08 - прочие типы зданий (строений);</w:t>
      </w:r>
    </w:p>
    <w:p w:rsidR="00837C38" w:rsidRPr="00B633C8" w:rsidRDefault="00837C38" w:rsidP="00B633C8">
      <w:pPr>
        <w:tabs>
          <w:tab w:val="left" w:pos="977"/>
        </w:tabs>
        <w:spacing w:line="230" w:lineRule="auto"/>
        <w:ind w:firstLine="560"/>
        <w:rPr>
          <w:rFonts w:ascii="Times New Roman" w:hAnsi="Times New Roman" w:cs="Times New Roman"/>
        </w:rPr>
      </w:pPr>
      <w:r w:rsidRPr="00B633C8">
        <w:rPr>
          <w:rFonts w:ascii="Times New Roman" w:hAnsi="Times New Roman" w:cs="Times New Roman"/>
        </w:rPr>
        <w:t>г)</w:t>
      </w:r>
      <w:r w:rsidRPr="00B633C8"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>6</w:t>
      </w:r>
      <w:r w:rsidRPr="00B633C8">
        <w:rPr>
          <w:rFonts w:ascii="Times New Roman" w:hAnsi="Times New Roman" w:cs="Times New Roman"/>
        </w:rPr>
        <w:t xml:space="preserve"> = 0,09 — административное;</w:t>
      </w:r>
    </w:p>
    <w:p w:rsidR="00837C38" w:rsidRDefault="00837C38" w:rsidP="00354DCB">
      <w:pPr>
        <w:pStyle w:val="1"/>
        <w:shd w:val="clear" w:color="auto" w:fill="auto"/>
        <w:ind w:firstLine="0"/>
        <w:jc w:val="both"/>
      </w:pP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К7 - коэффициент качества строительного материала: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а) К7 = 1,5 - кирпичное здание (строение);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а) К7 = 1,0 - железобетонное здание (строение);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 xml:space="preserve">а) К7 = 0,8 </w:t>
      </w:r>
      <w:r w:rsidRPr="00896C0D">
        <w:t>– прочее;</w:t>
      </w:r>
    </w:p>
    <w:p w:rsidR="00837C38" w:rsidRPr="00896C0D" w:rsidRDefault="00837C38" w:rsidP="00D20021">
      <w:pPr>
        <w:pStyle w:val="1"/>
        <w:shd w:val="clear" w:color="auto" w:fill="auto"/>
        <w:ind w:firstLine="560"/>
        <w:jc w:val="both"/>
      </w:pPr>
    </w:p>
    <w:p w:rsidR="00837C38" w:rsidRDefault="00837C38" w:rsidP="00D20021">
      <w:pPr>
        <w:pStyle w:val="1"/>
        <w:shd w:val="clear" w:color="auto" w:fill="auto"/>
        <w:ind w:firstLine="500"/>
      </w:pPr>
      <w:r w:rsidRPr="00896C0D">
        <w:t>К</w:t>
      </w:r>
      <w:r>
        <w:t>8</w:t>
      </w:r>
      <w:r w:rsidRPr="00896C0D">
        <w:t xml:space="preserve"> - коэффициент инфляции</w:t>
      </w:r>
      <w:r>
        <w:t xml:space="preserve"> (устанавливается равным 1,0);</w:t>
      </w:r>
    </w:p>
    <w:p w:rsidR="00837C38" w:rsidRDefault="00837C38" w:rsidP="00D20021">
      <w:pPr>
        <w:pStyle w:val="1"/>
        <w:shd w:val="clear" w:color="auto" w:fill="auto"/>
        <w:ind w:firstLine="500"/>
      </w:pPr>
      <w:r>
        <w:t>К9 - коэффициент износа:</w:t>
      </w:r>
    </w:p>
    <w:p w:rsidR="00837C38" w:rsidRDefault="00837C38" w:rsidP="00D20021">
      <w:pPr>
        <w:pStyle w:val="1"/>
        <w:shd w:val="clear" w:color="auto" w:fill="auto"/>
        <w:ind w:firstLine="500"/>
      </w:pPr>
      <w:r>
        <w:t>а) К9 = (100% - % износа) / 100%;</w:t>
      </w:r>
    </w:p>
    <w:p w:rsidR="00837C38" w:rsidRDefault="00837C38" w:rsidP="00896C0D">
      <w:pPr>
        <w:pStyle w:val="1"/>
        <w:shd w:val="clear" w:color="auto" w:fill="auto"/>
        <w:ind w:firstLine="500"/>
      </w:pPr>
      <w:r>
        <w:t>Кндс - коэффициент, учитывающий налог на добавленную стоимость (устанавливается равным 20%, или Кндс = 0,20);</w:t>
      </w:r>
    </w:p>
    <w:p w:rsidR="00837C38" w:rsidRPr="00354DCB" w:rsidRDefault="00837C38" w:rsidP="00354DCB">
      <w:pPr>
        <w:spacing w:line="230" w:lineRule="auto"/>
        <w:ind w:firstLine="580"/>
        <w:jc w:val="both"/>
        <w:rPr>
          <w:rFonts w:ascii="Times New Roman" w:hAnsi="Times New Roman" w:cs="Times New Roman"/>
        </w:rPr>
      </w:pPr>
      <w:r w:rsidRPr="00354DCB">
        <w:rPr>
          <w:rFonts w:ascii="Times New Roman" w:hAnsi="Times New Roman" w:cs="Times New Roman"/>
        </w:rPr>
        <w:t>Кл - льготный коэффициент:</w:t>
      </w:r>
    </w:p>
    <w:p w:rsidR="00837C38" w:rsidRPr="00354DCB" w:rsidRDefault="00837C38" w:rsidP="00354DCB">
      <w:pPr>
        <w:tabs>
          <w:tab w:val="left" w:pos="1757"/>
        </w:tabs>
        <w:spacing w:line="230" w:lineRule="auto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 = </w:t>
      </w:r>
      <w:r w:rsidRPr="00354DCB">
        <w:rPr>
          <w:rFonts w:ascii="Times New Roman" w:hAnsi="Times New Roman" w:cs="Times New Roman"/>
        </w:rPr>
        <w:t>0,01 при предоставлении социально ориентированным</w:t>
      </w:r>
      <w:r>
        <w:rPr>
          <w:rFonts w:ascii="Times New Roman" w:hAnsi="Times New Roman" w:cs="Times New Roman"/>
        </w:rPr>
        <w:t xml:space="preserve"> </w:t>
      </w:r>
      <w:r w:rsidRPr="00354DCB">
        <w:rPr>
          <w:rFonts w:ascii="Times New Roman" w:hAnsi="Times New Roman" w:cs="Times New Roman"/>
        </w:rPr>
        <w:t>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Кл= 1).</w:t>
      </w:r>
    </w:p>
    <w:p w:rsidR="00837C38" w:rsidRDefault="00837C38" w:rsidP="00D20021">
      <w:pPr>
        <w:pStyle w:val="1"/>
        <w:shd w:val="clear" w:color="auto" w:fill="auto"/>
        <w:ind w:firstLine="500"/>
      </w:pPr>
    </w:p>
    <w:p w:rsidR="00837C38" w:rsidRDefault="00837C38" w:rsidP="000F2F6A">
      <w:pPr>
        <w:pStyle w:val="1"/>
        <w:numPr>
          <w:ilvl w:val="0"/>
          <w:numId w:val="8"/>
        </w:numPr>
        <w:shd w:val="clear" w:color="auto" w:fill="auto"/>
        <w:tabs>
          <w:tab w:val="left" w:pos="363"/>
        </w:tabs>
        <w:ind w:firstLine="0"/>
        <w:jc w:val="both"/>
      </w:pPr>
      <w:r>
        <w:rPr>
          <w:b/>
          <w:bCs/>
          <w:color w:val="18181A"/>
        </w:rPr>
        <w:t>Р</w:t>
      </w:r>
      <w:r>
        <w:rPr>
          <w:b/>
          <w:bCs/>
        </w:rPr>
        <w:t xml:space="preserve">асчет </w:t>
      </w:r>
      <w:r>
        <w:rPr>
          <w:b/>
          <w:bCs/>
          <w:color w:val="18181A"/>
        </w:rPr>
        <w:t>г</w:t>
      </w:r>
      <w:r>
        <w:rPr>
          <w:b/>
          <w:bCs/>
        </w:rPr>
        <w:t xml:space="preserve">одовой </w:t>
      </w:r>
      <w:r>
        <w:rPr>
          <w:b/>
          <w:bCs/>
          <w:color w:val="18181A"/>
        </w:rPr>
        <w:t>а</w:t>
      </w:r>
      <w:r>
        <w:rPr>
          <w:b/>
          <w:bCs/>
        </w:rPr>
        <w:t xml:space="preserve">рендной </w:t>
      </w:r>
      <w:r>
        <w:rPr>
          <w:b/>
          <w:bCs/>
          <w:color w:val="18181A"/>
        </w:rPr>
        <w:t>п</w:t>
      </w:r>
      <w:r>
        <w:rPr>
          <w:b/>
          <w:bCs/>
        </w:rPr>
        <w:t>латы за</w:t>
      </w:r>
      <w:r>
        <w:rPr>
          <w:b/>
          <w:bCs/>
          <w:color w:val="18181A"/>
        </w:rPr>
        <w:t xml:space="preserve"> п</w:t>
      </w:r>
      <w:r>
        <w:rPr>
          <w:b/>
          <w:bCs/>
        </w:rPr>
        <w:t>ольз</w:t>
      </w:r>
      <w:r>
        <w:rPr>
          <w:b/>
          <w:bCs/>
          <w:color w:val="18181A"/>
        </w:rPr>
        <w:t>о</w:t>
      </w:r>
      <w:r>
        <w:rPr>
          <w:b/>
          <w:bCs/>
        </w:rPr>
        <w:t>вание муниципальным имуществом и  предприятием</w:t>
      </w:r>
      <w:bookmarkStart w:id="22" w:name="bookmark26"/>
      <w:bookmarkStart w:id="23" w:name="bookmark27"/>
      <w:r>
        <w:rPr>
          <w:b/>
          <w:bCs/>
        </w:rPr>
        <w:t xml:space="preserve"> </w:t>
      </w:r>
      <w:r w:rsidRPr="000F2F6A">
        <w:rPr>
          <w:b/>
        </w:rPr>
        <w:t>(имущественным комплексом)</w:t>
      </w:r>
      <w:bookmarkEnd w:id="22"/>
      <w:bookmarkEnd w:id="23"/>
    </w:p>
    <w:p w:rsidR="00837C38" w:rsidRDefault="00837C38" w:rsidP="00D20021">
      <w:pPr>
        <w:pStyle w:val="22"/>
        <w:keepNext/>
        <w:keepLines/>
        <w:shd w:val="clear" w:color="auto" w:fill="auto"/>
        <w:spacing w:after="0"/>
      </w:pPr>
    </w:p>
    <w:p w:rsidR="00837C38" w:rsidRDefault="00837C38" w:rsidP="00D20021">
      <w:pPr>
        <w:pStyle w:val="1"/>
        <w:numPr>
          <w:ilvl w:val="1"/>
          <w:numId w:val="8"/>
        </w:numPr>
        <w:shd w:val="clear" w:color="auto" w:fill="auto"/>
        <w:tabs>
          <w:tab w:val="left" w:pos="1083"/>
        </w:tabs>
        <w:ind w:firstLine="560"/>
      </w:pPr>
      <w:r>
        <w:rPr>
          <w:color w:val="18181A"/>
        </w:rPr>
        <w:t>Разме</w:t>
      </w:r>
      <w:r>
        <w:t>р годо</w:t>
      </w:r>
      <w:r>
        <w:rPr>
          <w:color w:val="18181A"/>
        </w:rPr>
        <w:t>во</w:t>
      </w:r>
      <w:r>
        <w:t>й арендой плат</w:t>
      </w:r>
      <w:r>
        <w:rPr>
          <w:color w:val="18181A"/>
        </w:rPr>
        <w:t xml:space="preserve">ы </w:t>
      </w:r>
      <w:r>
        <w:t xml:space="preserve">за пользование </w:t>
      </w:r>
      <w:r>
        <w:rPr>
          <w:color w:val="18181A"/>
        </w:rPr>
        <w:t>м</w:t>
      </w:r>
      <w:r>
        <w:t>ун</w:t>
      </w:r>
      <w:r>
        <w:rPr>
          <w:color w:val="18181A"/>
        </w:rPr>
        <w:t>иц</w:t>
      </w:r>
      <w:r>
        <w:t>ипальны</w:t>
      </w:r>
      <w:r>
        <w:rPr>
          <w:color w:val="18181A"/>
        </w:rPr>
        <w:t xml:space="preserve">м </w:t>
      </w:r>
      <w:r>
        <w:t>иму</w:t>
      </w:r>
      <w:r>
        <w:rPr>
          <w:color w:val="18181A"/>
        </w:rPr>
        <w:t>щ</w:t>
      </w:r>
      <w:r>
        <w:t>е</w:t>
      </w:r>
      <w:r>
        <w:rPr>
          <w:color w:val="18181A"/>
        </w:rPr>
        <w:t>с</w:t>
      </w:r>
      <w:r>
        <w:t>тво</w:t>
      </w:r>
      <w:r>
        <w:rPr>
          <w:color w:val="18181A"/>
        </w:rPr>
        <w:t xml:space="preserve">м и </w:t>
      </w:r>
      <w:r>
        <w:t>предприятием (имущественным комплексом) рассчитывается по следующей формуле:</w:t>
      </w:r>
    </w:p>
    <w:p w:rsidR="00837C38" w:rsidRDefault="00837C38" w:rsidP="00EA3420">
      <w:pPr>
        <w:pStyle w:val="1"/>
        <w:shd w:val="clear" w:color="auto" w:fill="auto"/>
        <w:spacing w:after="300" w:line="223" w:lineRule="auto"/>
        <w:ind w:left="720" w:firstLine="0"/>
        <w:jc w:val="both"/>
      </w:pPr>
      <w:r>
        <w:t>Апл = К1 х К2 х (Ам + НА + НС + ДФВ х (ОА - НДС)) х (1 + Ср) х (1 + Кндс) х Кл,</w:t>
      </w:r>
    </w:p>
    <w:p w:rsidR="00837C38" w:rsidRDefault="00837C38" w:rsidP="00EA3420">
      <w:pPr>
        <w:pStyle w:val="1"/>
        <w:shd w:val="clear" w:color="auto" w:fill="auto"/>
        <w:ind w:left="720" w:firstLine="0"/>
      </w:pPr>
      <w:r>
        <w:t>где:</w:t>
      </w:r>
    </w:p>
    <w:p w:rsidR="00837C38" w:rsidRDefault="00837C38" w:rsidP="00EA3420">
      <w:pPr>
        <w:pStyle w:val="1"/>
        <w:shd w:val="clear" w:color="auto" w:fill="auto"/>
        <w:spacing w:after="300" w:line="228" w:lineRule="auto"/>
        <w:ind w:left="720" w:firstLine="0"/>
      </w:pPr>
      <w:r>
        <w:t>Апл — арендная плата;</w:t>
      </w:r>
    </w:p>
    <w:p w:rsidR="00837C38" w:rsidRDefault="00837C38" w:rsidP="00C559DB">
      <w:pPr>
        <w:pStyle w:val="1"/>
        <w:shd w:val="clear" w:color="auto" w:fill="auto"/>
        <w:spacing w:after="300" w:line="228" w:lineRule="auto"/>
        <w:ind w:left="720" w:firstLine="0"/>
      </w:pPr>
      <w:r>
        <w:rPr>
          <w:lang w:val="en-US" w:eastAsia="en-US"/>
        </w:rPr>
        <w:t>K</w:t>
      </w:r>
      <w:r>
        <w:rPr>
          <w:lang w:eastAsia="en-US"/>
        </w:rPr>
        <w:t>1</w:t>
      </w:r>
      <w:r w:rsidRPr="004A43DE">
        <w:rPr>
          <w:lang w:eastAsia="en-US"/>
        </w:rPr>
        <w:t xml:space="preserve"> </w:t>
      </w:r>
      <w:r>
        <w:t xml:space="preserve">- коэффициент, учитывающий территориально-экономическую зону расположения арендуемого объекта государственного нежилого фонда*. В случаях, когда коэффициент </w:t>
      </w:r>
      <w:r>
        <w:rPr>
          <w:lang w:val="en-US" w:eastAsia="en-US"/>
        </w:rPr>
        <w:t>KI</w:t>
      </w:r>
      <w:r w:rsidRPr="004A43DE">
        <w:rPr>
          <w:lang w:eastAsia="en-US"/>
        </w:rPr>
        <w:t xml:space="preserve"> </w:t>
      </w:r>
      <w:r>
        <w:t xml:space="preserve">&lt; 1, при расчете арендной платы принимается </w:t>
      </w:r>
      <w:r>
        <w:rPr>
          <w:lang w:val="en-US" w:eastAsia="en-US"/>
        </w:rPr>
        <w:t>KI</w:t>
      </w:r>
      <w:r w:rsidRPr="004A43DE">
        <w:rPr>
          <w:lang w:eastAsia="en-US"/>
        </w:rPr>
        <w:t xml:space="preserve"> </w:t>
      </w:r>
      <w:r>
        <w:t>= 1;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К2 - 0,1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Ам - годовая сумма амортизационных отчислений;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НА — нематериальные активы;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НС — незавершенное строительство;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ДФВ — долгосрочные финансовые вложения;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ОА - оборотные активы;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НДС — налог на добавленную стоимость по приобретенным ценностям;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Ср — ставка рефинансирования, устанавливаемая Центральным банком Российской Федерации в текущий период времени;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Кндс - коэффициент, учитывающий налог на добавленную стоимость;</w:t>
      </w:r>
    </w:p>
    <w:p w:rsidR="00837C38" w:rsidRDefault="00837C38" w:rsidP="00EA3420">
      <w:pPr>
        <w:pStyle w:val="1"/>
        <w:shd w:val="clear" w:color="auto" w:fill="auto"/>
        <w:spacing w:line="230" w:lineRule="auto"/>
        <w:ind w:left="740" w:firstLine="0"/>
        <w:jc w:val="both"/>
      </w:pPr>
      <w:r>
        <w:t>Кл - льготный коэффициент:</w:t>
      </w:r>
    </w:p>
    <w:p w:rsidR="00837C38" w:rsidRDefault="00837C38" w:rsidP="00C559DB">
      <w:pPr>
        <w:pStyle w:val="1"/>
        <w:shd w:val="clear" w:color="auto" w:fill="auto"/>
        <w:tabs>
          <w:tab w:val="left" w:pos="1867"/>
        </w:tabs>
        <w:spacing w:line="230" w:lineRule="auto"/>
        <w:ind w:firstLine="0"/>
        <w:jc w:val="both"/>
      </w:pPr>
      <w:r>
        <w:t xml:space="preserve">             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</w:p>
    <w:p w:rsidR="00837C38" w:rsidRDefault="00837C38" w:rsidP="00C559DB">
      <w:pPr>
        <w:pStyle w:val="1"/>
        <w:shd w:val="clear" w:color="auto" w:fill="auto"/>
        <w:tabs>
          <w:tab w:val="left" w:pos="1867"/>
        </w:tabs>
        <w:spacing w:line="230" w:lineRule="auto"/>
        <w:ind w:firstLine="0"/>
        <w:jc w:val="both"/>
      </w:pPr>
    </w:p>
    <w:p w:rsidR="00837C38" w:rsidRDefault="00837C38" w:rsidP="00F4535A">
      <w:pPr>
        <w:pStyle w:val="formattext"/>
        <w:numPr>
          <w:ilvl w:val="1"/>
          <w:numId w:val="8"/>
        </w:numPr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  <w:r w:rsidRPr="00F4535A">
        <w:rPr>
          <w:color w:val="000000"/>
        </w:rPr>
        <w:t>Размер годовой арендной платы за пользование государственным имуществом (имущественным комплексом), используемым для добычи нефти и г</w:t>
      </w:r>
      <w:r>
        <w:rPr>
          <w:color w:val="000000"/>
        </w:rPr>
        <w:t>аза, рассчитывается по формуле:</w:t>
      </w:r>
    </w:p>
    <w:p w:rsidR="00837C38" w:rsidRPr="00F4535A" w:rsidRDefault="00837C38" w:rsidP="00F453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F4535A">
        <w:rPr>
          <w:color w:val="000000"/>
        </w:rPr>
        <w:t>А</w:t>
      </w:r>
      <w:r>
        <w:rPr>
          <w:color w:val="000000"/>
        </w:rPr>
        <w:t>пл = БС x Квд x Ср x (1 + Кндс)</w:t>
      </w:r>
      <w:r w:rsidRPr="00F4535A">
        <w:rPr>
          <w:color w:val="000000"/>
        </w:rPr>
        <w:t>, где:</w:t>
      </w:r>
    </w:p>
    <w:p w:rsidR="00837C38" w:rsidRPr="00F4535A" w:rsidRDefault="00837C38" w:rsidP="00F4535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  <w:r w:rsidRPr="00F4535A">
        <w:rPr>
          <w:color w:val="000000"/>
        </w:rPr>
        <w:t>Апл - арендная плата;</w:t>
      </w:r>
    </w:p>
    <w:p w:rsidR="00837C38" w:rsidRPr="00F4535A" w:rsidRDefault="00837C38" w:rsidP="00F4535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  <w:r w:rsidRPr="00F4535A">
        <w:rPr>
          <w:color w:val="000000"/>
        </w:rPr>
        <w:t>БС - балансовая стоимость арендованного государственного имущества;</w:t>
      </w:r>
    </w:p>
    <w:p w:rsidR="00837C38" w:rsidRPr="00F4535A" w:rsidRDefault="00837C38" w:rsidP="00F4535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  <w:r w:rsidRPr="00F4535A">
        <w:rPr>
          <w:color w:val="000000"/>
        </w:rPr>
        <w:t>Квд - коэффициент вида деятельности;</w:t>
      </w:r>
    </w:p>
    <w:p w:rsidR="00837C38" w:rsidRPr="00F4535A" w:rsidRDefault="00837C38" w:rsidP="00F4535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  <w:r w:rsidRPr="00F4535A">
        <w:rPr>
          <w:color w:val="000000"/>
        </w:rPr>
        <w:t>Квд = 1,3 при использовании государственного имущества для добычи нефти и газа;</w:t>
      </w:r>
    </w:p>
    <w:p w:rsidR="00837C38" w:rsidRPr="00F4535A" w:rsidRDefault="00837C38" w:rsidP="00F4535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  <w:r w:rsidRPr="00F4535A">
        <w:rPr>
          <w:color w:val="000000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837C38" w:rsidRPr="00F4535A" w:rsidRDefault="00837C38" w:rsidP="00F4535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  <w:r w:rsidRPr="00F4535A">
        <w:rPr>
          <w:color w:val="000000"/>
        </w:rPr>
        <w:t>Кндс - коэффициент, учитывающий</w:t>
      </w:r>
      <w:r>
        <w:rPr>
          <w:color w:val="000000"/>
        </w:rPr>
        <w:t xml:space="preserve"> налог на добавленную стоимость.</w:t>
      </w:r>
    </w:p>
    <w:p w:rsidR="00837C38" w:rsidRPr="00F4535A" w:rsidRDefault="00837C38" w:rsidP="00F4535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</w:p>
    <w:p w:rsidR="00837C38" w:rsidRDefault="00837C38" w:rsidP="00D20021">
      <w:pPr>
        <w:pStyle w:val="1"/>
        <w:shd w:val="clear" w:color="auto" w:fill="auto"/>
        <w:ind w:firstLine="740"/>
      </w:pPr>
    </w:p>
    <w:p w:rsidR="00837C38" w:rsidRPr="00483BF4" w:rsidRDefault="00837C38" w:rsidP="00F24083">
      <w:pPr>
        <w:pStyle w:val="1"/>
        <w:numPr>
          <w:ilvl w:val="0"/>
          <w:numId w:val="8"/>
        </w:numPr>
        <w:shd w:val="clear" w:color="auto" w:fill="auto"/>
        <w:tabs>
          <w:tab w:val="left" w:pos="1141"/>
        </w:tabs>
        <w:ind w:firstLine="0"/>
      </w:pPr>
      <w:r>
        <w:rPr>
          <w:b/>
          <w:bCs/>
          <w:color w:val="18181A"/>
        </w:rPr>
        <w:t>Расчет г</w:t>
      </w:r>
      <w:r>
        <w:rPr>
          <w:b/>
          <w:bCs/>
        </w:rPr>
        <w:t>о</w:t>
      </w:r>
      <w:r>
        <w:rPr>
          <w:b/>
          <w:bCs/>
          <w:color w:val="18181A"/>
        </w:rPr>
        <w:t xml:space="preserve">довой арендной платы за пользование </w:t>
      </w:r>
      <w:r>
        <w:rPr>
          <w:b/>
          <w:bCs/>
        </w:rPr>
        <w:t>энергетическими объектами, инженерными коммуникациями и сооружениями, находящимися в муниципальной собственности</w:t>
      </w:r>
    </w:p>
    <w:p w:rsidR="00837C38" w:rsidRDefault="00837C38" w:rsidP="00483BF4">
      <w:pPr>
        <w:pStyle w:val="1"/>
        <w:shd w:val="clear" w:color="auto" w:fill="auto"/>
        <w:tabs>
          <w:tab w:val="left" w:pos="1141"/>
        </w:tabs>
        <w:jc w:val="center"/>
      </w:pPr>
    </w:p>
    <w:p w:rsidR="00837C38" w:rsidRDefault="00837C38" w:rsidP="00D20021">
      <w:pPr>
        <w:pStyle w:val="1"/>
        <w:numPr>
          <w:ilvl w:val="1"/>
          <w:numId w:val="8"/>
        </w:numPr>
        <w:shd w:val="clear" w:color="auto" w:fill="auto"/>
        <w:tabs>
          <w:tab w:val="left" w:pos="1079"/>
        </w:tabs>
        <w:ind w:firstLine="560"/>
        <w:jc w:val="both"/>
      </w:pPr>
      <w:r>
        <w:t>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837C38" w:rsidRDefault="00837C38" w:rsidP="00274D8D">
      <w:pPr>
        <w:pStyle w:val="1"/>
        <w:shd w:val="clear" w:color="auto" w:fill="auto"/>
        <w:spacing w:after="300" w:line="230" w:lineRule="auto"/>
        <w:ind w:left="720" w:firstLine="0"/>
      </w:pPr>
      <w:r>
        <w:t>Апл = Ам х П х (1 + Кндс) х К2 х Кл,</w:t>
      </w:r>
    </w:p>
    <w:p w:rsidR="00837C38" w:rsidRDefault="00837C38" w:rsidP="00274D8D">
      <w:pPr>
        <w:pStyle w:val="1"/>
        <w:shd w:val="clear" w:color="auto" w:fill="auto"/>
        <w:spacing w:line="230" w:lineRule="auto"/>
        <w:ind w:left="720" w:firstLine="0"/>
      </w:pPr>
      <w:r>
        <w:t>где:</w:t>
      </w:r>
    </w:p>
    <w:p w:rsidR="00837C38" w:rsidRDefault="00837C38" w:rsidP="00274D8D">
      <w:pPr>
        <w:pStyle w:val="1"/>
        <w:shd w:val="clear" w:color="auto" w:fill="auto"/>
        <w:spacing w:line="230" w:lineRule="auto"/>
        <w:ind w:left="720" w:firstLine="0"/>
      </w:pPr>
      <w:r>
        <w:t>Апл - арендная плата;</w:t>
      </w:r>
    </w:p>
    <w:p w:rsidR="00837C38" w:rsidRDefault="00837C38" w:rsidP="00274D8D">
      <w:pPr>
        <w:pStyle w:val="1"/>
        <w:shd w:val="clear" w:color="auto" w:fill="auto"/>
        <w:spacing w:line="230" w:lineRule="auto"/>
        <w:ind w:left="720" w:firstLine="0"/>
      </w:pPr>
      <w:r>
        <w:t>Ам - годовая сумма амортизационных отчислений;</w:t>
      </w:r>
    </w:p>
    <w:p w:rsidR="00837C38" w:rsidRDefault="00837C38" w:rsidP="00274D8D">
      <w:pPr>
        <w:pStyle w:val="1"/>
        <w:shd w:val="clear" w:color="auto" w:fill="auto"/>
        <w:spacing w:line="230" w:lineRule="auto"/>
        <w:ind w:left="720" w:firstLine="0"/>
      </w:pPr>
      <w:r>
        <w:t>П - процент отчисления (устанавливается равным 1%, или П = 0,01);</w:t>
      </w:r>
    </w:p>
    <w:p w:rsidR="00837C38" w:rsidRDefault="00837C38" w:rsidP="00274D8D">
      <w:pPr>
        <w:pStyle w:val="1"/>
        <w:shd w:val="clear" w:color="auto" w:fill="auto"/>
        <w:spacing w:line="230" w:lineRule="auto"/>
        <w:ind w:left="720" w:firstLine="0"/>
      </w:pPr>
      <w:r>
        <w:t>Кндс - коэффициент, учитывающий налог на добавленную стоимость;</w:t>
      </w:r>
    </w:p>
    <w:p w:rsidR="00837C38" w:rsidRDefault="00837C38" w:rsidP="00274D8D">
      <w:pPr>
        <w:pStyle w:val="1"/>
        <w:shd w:val="clear" w:color="auto" w:fill="auto"/>
        <w:spacing w:line="230" w:lineRule="auto"/>
        <w:ind w:firstLine="708"/>
        <w:jc w:val="both"/>
      </w:pPr>
      <w: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837C38" w:rsidRDefault="00837C38" w:rsidP="00274D8D">
      <w:pPr>
        <w:pStyle w:val="1"/>
        <w:shd w:val="clear" w:color="auto" w:fill="auto"/>
        <w:spacing w:line="230" w:lineRule="auto"/>
        <w:ind w:firstLine="708"/>
        <w:jc w:val="both"/>
      </w:pPr>
      <w:r>
        <w:t>Кл - льготный коэффициент;</w:t>
      </w:r>
    </w:p>
    <w:p w:rsidR="00837C38" w:rsidRDefault="00837C38" w:rsidP="00274D8D">
      <w:pPr>
        <w:pStyle w:val="1"/>
        <w:shd w:val="clear" w:color="auto" w:fill="auto"/>
        <w:tabs>
          <w:tab w:val="left" w:pos="1867"/>
        </w:tabs>
        <w:spacing w:line="230" w:lineRule="auto"/>
        <w:ind w:firstLine="0"/>
        <w:jc w:val="both"/>
      </w:pPr>
      <w:r>
        <w:t xml:space="preserve">            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Кл- 1).</w:t>
      </w: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Pr="00F24083" w:rsidRDefault="00837C38" w:rsidP="00483BF4">
      <w:pPr>
        <w:pStyle w:val="1"/>
        <w:numPr>
          <w:ilvl w:val="0"/>
          <w:numId w:val="8"/>
        </w:numPr>
        <w:shd w:val="clear" w:color="auto" w:fill="auto"/>
        <w:tabs>
          <w:tab w:val="left" w:pos="825"/>
        </w:tabs>
        <w:ind w:firstLine="0"/>
        <w:jc w:val="center"/>
      </w:pPr>
      <w:r>
        <w:rPr>
          <w:b/>
          <w:bCs/>
          <w:color w:val="18181A"/>
        </w:rPr>
        <w:t>Расче</w:t>
      </w:r>
      <w:r>
        <w:rPr>
          <w:b/>
          <w:bCs/>
        </w:rPr>
        <w:t>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837C38" w:rsidRDefault="00837C38" w:rsidP="00F24083">
      <w:pPr>
        <w:pStyle w:val="1"/>
        <w:shd w:val="clear" w:color="auto" w:fill="auto"/>
        <w:tabs>
          <w:tab w:val="left" w:pos="825"/>
        </w:tabs>
        <w:jc w:val="center"/>
      </w:pPr>
    </w:p>
    <w:p w:rsidR="00837C38" w:rsidRDefault="00837C38" w:rsidP="00D20021">
      <w:pPr>
        <w:pStyle w:val="1"/>
        <w:numPr>
          <w:ilvl w:val="1"/>
          <w:numId w:val="8"/>
        </w:numPr>
        <w:shd w:val="clear" w:color="auto" w:fill="auto"/>
        <w:tabs>
          <w:tab w:val="left" w:pos="1089"/>
        </w:tabs>
        <w:ind w:firstLine="560"/>
        <w:jc w:val="both"/>
      </w:pPr>
      <w:r>
        <w:t>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837C38" w:rsidRDefault="00837C38" w:rsidP="00D20021">
      <w:pPr>
        <w:pStyle w:val="1"/>
        <w:shd w:val="clear" w:color="auto" w:fill="auto"/>
        <w:ind w:firstLine="560"/>
      </w:pPr>
      <w:r>
        <w:t xml:space="preserve">Апл = Сс / (365 х 24) х </w:t>
      </w:r>
      <w:r>
        <w:rPr>
          <w:lang w:val="en-US" w:eastAsia="en-US"/>
        </w:rPr>
        <w:t>S</w:t>
      </w:r>
      <w:r w:rsidRPr="00E45255">
        <w:rPr>
          <w:lang w:eastAsia="en-US"/>
        </w:rPr>
        <w:t xml:space="preserve"> </w:t>
      </w:r>
      <w:r>
        <w:t>х КЧ х Ккп х (1+ Кндс) ), где</w:t>
      </w:r>
    </w:p>
    <w:p w:rsidR="00837C38" w:rsidRDefault="00837C38" w:rsidP="00D20021">
      <w:pPr>
        <w:pStyle w:val="1"/>
        <w:shd w:val="clear" w:color="auto" w:fill="auto"/>
        <w:ind w:firstLine="560"/>
      </w:pPr>
      <w:r>
        <w:t>Апл - арендная плата;</w:t>
      </w:r>
    </w:p>
    <w:p w:rsidR="00837C38" w:rsidRDefault="00837C38" w:rsidP="009F2892">
      <w:pPr>
        <w:pStyle w:val="1"/>
        <w:shd w:val="clear" w:color="auto" w:fill="auto"/>
        <w:spacing w:line="228" w:lineRule="auto"/>
        <w:ind w:firstLine="760"/>
        <w:jc w:val="both"/>
      </w:pPr>
      <w:r>
        <w:t xml:space="preserve">Сс </w:t>
      </w:r>
      <w:r w:rsidRPr="00C90AD3">
        <w:t>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365 - количество дней в году;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24 - количество часов в сутках;</w:t>
      </w:r>
    </w:p>
    <w:p w:rsidR="00837C38" w:rsidRDefault="00837C38" w:rsidP="00D20021">
      <w:pPr>
        <w:pStyle w:val="1"/>
        <w:shd w:val="clear" w:color="auto" w:fill="auto"/>
        <w:ind w:firstLine="560"/>
      </w:pPr>
      <w:r>
        <w:rPr>
          <w:lang w:val="en-US" w:eastAsia="en-US"/>
        </w:rPr>
        <w:t>S</w:t>
      </w:r>
      <w:r w:rsidRPr="00E45255">
        <w:rPr>
          <w:lang w:eastAsia="en-US"/>
        </w:rPr>
        <w:t xml:space="preserve"> </w:t>
      </w:r>
      <w:r>
        <w:t>- общая площадь арендуемого объекта муниципального нежилого фонда;</w:t>
      </w:r>
    </w:p>
    <w:p w:rsidR="00837C38" w:rsidRDefault="00837C38" w:rsidP="00D20021">
      <w:pPr>
        <w:pStyle w:val="1"/>
        <w:shd w:val="clear" w:color="auto" w:fill="auto"/>
        <w:ind w:firstLine="560"/>
      </w:pPr>
      <w:r>
        <w:t>КЧ - количество часов аренды;</w:t>
      </w:r>
    </w:p>
    <w:p w:rsidR="00837C38" w:rsidRDefault="00837C38" w:rsidP="00D20021">
      <w:pPr>
        <w:pStyle w:val="1"/>
        <w:shd w:val="clear" w:color="auto" w:fill="auto"/>
        <w:ind w:firstLine="560"/>
      </w:pPr>
      <w:r>
        <w:t>Ккп - коэффициент категории пользователя:</w:t>
      </w:r>
    </w:p>
    <w:p w:rsidR="00837C38" w:rsidRDefault="00837C38" w:rsidP="00D20021">
      <w:pPr>
        <w:pStyle w:val="1"/>
        <w:shd w:val="clear" w:color="auto" w:fill="auto"/>
        <w:tabs>
          <w:tab w:val="left" w:pos="947"/>
        </w:tabs>
        <w:ind w:firstLine="560"/>
        <w:jc w:val="both"/>
      </w:pPr>
      <w:r>
        <w:t>а)</w:t>
      </w:r>
      <w:r>
        <w:tab/>
        <w:t xml:space="preserve">Ккп = 0,01 при использовании объектов муниципального нежилого фонда под размещение: </w:t>
      </w:r>
    </w:p>
    <w:p w:rsidR="00837C38" w:rsidRDefault="00837C38" w:rsidP="00D20021">
      <w:pPr>
        <w:pStyle w:val="1"/>
        <w:shd w:val="clear" w:color="auto" w:fill="auto"/>
        <w:tabs>
          <w:tab w:val="left" w:pos="947"/>
        </w:tabs>
        <w:ind w:firstLine="560"/>
        <w:jc w:val="both"/>
      </w:pPr>
      <w:r>
        <w:t>государственного и муниципального учреждения;</w:t>
      </w:r>
    </w:p>
    <w:p w:rsidR="00837C38" w:rsidRDefault="00837C38" w:rsidP="00D20021">
      <w:pPr>
        <w:pStyle w:val="1"/>
        <w:shd w:val="clear" w:color="auto" w:fill="auto"/>
        <w:ind w:firstLine="560"/>
        <w:jc w:val="both"/>
      </w:pPr>
      <w: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837C38" w:rsidRDefault="00837C38" w:rsidP="00593681">
      <w:pPr>
        <w:pStyle w:val="1"/>
        <w:shd w:val="clear" w:color="auto" w:fill="auto"/>
        <w:tabs>
          <w:tab w:val="left" w:pos="943"/>
        </w:tabs>
        <w:ind w:firstLine="560"/>
      </w:pPr>
      <w:r>
        <w:t>б)</w:t>
      </w:r>
      <w:r>
        <w:tab/>
        <w:t xml:space="preserve">Ккп = 0,5 при использовании объектов муниципального нежилого фонда под размещения: </w:t>
      </w:r>
    </w:p>
    <w:p w:rsidR="00837C38" w:rsidRDefault="00837C38" w:rsidP="00AD4192">
      <w:pPr>
        <w:pStyle w:val="1"/>
        <w:shd w:val="clear" w:color="auto" w:fill="auto"/>
        <w:tabs>
          <w:tab w:val="left" w:pos="943"/>
        </w:tabs>
        <w:ind w:left="708" w:firstLine="0"/>
      </w:pPr>
      <w:r>
        <w:t xml:space="preserve">территориального органа федеральных органов исполнительной власти;      </w:t>
      </w:r>
    </w:p>
    <w:p w:rsidR="00837C38" w:rsidRDefault="00837C38" w:rsidP="00AD4192">
      <w:pPr>
        <w:pStyle w:val="1"/>
        <w:shd w:val="clear" w:color="auto" w:fill="auto"/>
        <w:tabs>
          <w:tab w:val="left" w:pos="943"/>
        </w:tabs>
        <w:ind w:left="708" w:firstLine="0"/>
      </w:pPr>
      <w:r>
        <w:t>некоммерческих организаций (благотворительными фондами, общественными</w:t>
      </w:r>
    </w:p>
    <w:p w:rsidR="00837C38" w:rsidRDefault="00837C38" w:rsidP="00D20021">
      <w:pPr>
        <w:pStyle w:val="1"/>
        <w:shd w:val="clear" w:color="auto" w:fill="auto"/>
        <w:ind w:firstLine="0"/>
      </w:pPr>
      <w:r>
        <w:t>организациями, их объединениями и т.п.);</w:t>
      </w:r>
    </w:p>
    <w:p w:rsidR="00837C38" w:rsidRPr="00AD4192" w:rsidRDefault="00837C38" w:rsidP="00AD4192">
      <w:pPr>
        <w:spacing w:line="228" w:lineRule="auto"/>
        <w:ind w:firstLine="760"/>
        <w:jc w:val="both"/>
        <w:rPr>
          <w:rFonts w:ascii="Times New Roman" w:hAnsi="Times New Roman" w:cs="Times New Roman"/>
        </w:rPr>
      </w:pPr>
      <w:r w:rsidRPr="00AD4192">
        <w:rPr>
          <w:rFonts w:ascii="Times New Roman" w:hAnsi="Times New Roman" w:cs="Times New Roman"/>
        </w:rPr>
        <w:t>выставок, ярмарок в Республике Башкортостан для самозанятых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837C38" w:rsidRDefault="00837C38" w:rsidP="00D20021">
      <w:pPr>
        <w:pStyle w:val="1"/>
        <w:shd w:val="clear" w:color="auto" w:fill="auto"/>
        <w:tabs>
          <w:tab w:val="left" w:pos="947"/>
        </w:tabs>
        <w:ind w:firstLine="560"/>
        <w:jc w:val="both"/>
      </w:pPr>
      <w:r>
        <w:t>в)</w:t>
      </w:r>
      <w:r>
        <w:tab/>
        <w:t>Ккп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837C38" w:rsidRPr="00EF43CD" w:rsidRDefault="00837C38" w:rsidP="00EF43CD">
      <w:pPr>
        <w:pStyle w:val="1"/>
        <w:shd w:val="clear" w:color="auto" w:fill="auto"/>
        <w:ind w:firstLine="560"/>
      </w:pPr>
      <w:r>
        <w:t>Кндс - коэффициент, учитывающий налог на добавленную стоимость.</w:t>
      </w:r>
    </w:p>
    <w:p w:rsidR="00837C38" w:rsidRDefault="00837C38" w:rsidP="00102CB5">
      <w:pPr>
        <w:pStyle w:val="1"/>
        <w:shd w:val="clear" w:color="auto" w:fill="auto"/>
        <w:ind w:firstLine="0"/>
      </w:pPr>
    </w:p>
    <w:p w:rsidR="00837C38" w:rsidRPr="00483BF4" w:rsidRDefault="00837C38" w:rsidP="001D1C7E">
      <w:pPr>
        <w:pStyle w:val="1"/>
        <w:numPr>
          <w:ilvl w:val="0"/>
          <w:numId w:val="8"/>
        </w:numPr>
        <w:shd w:val="clear" w:color="auto" w:fill="auto"/>
        <w:tabs>
          <w:tab w:val="left" w:pos="1141"/>
        </w:tabs>
        <w:ind w:firstLine="0"/>
      </w:pPr>
      <w:r w:rsidRPr="001D1C7E">
        <w:rPr>
          <w:b/>
          <w:bCs/>
          <w:color w:val="18181A"/>
        </w:rPr>
        <w:t>Расче</w:t>
      </w:r>
      <w:r w:rsidRPr="001D1C7E">
        <w:rPr>
          <w:b/>
          <w:bCs/>
        </w:rPr>
        <w:t>т годовой арендной платы за пользование движимым имущес</w:t>
      </w:r>
      <w:r>
        <w:rPr>
          <w:b/>
          <w:bCs/>
        </w:rPr>
        <w:t>твом (транспортными средствами),</w:t>
      </w:r>
      <w:r w:rsidRPr="001D1C7E">
        <w:rPr>
          <w:b/>
          <w:bCs/>
        </w:rPr>
        <w:t xml:space="preserve"> </w:t>
      </w:r>
      <w:r>
        <w:rPr>
          <w:b/>
          <w:bCs/>
        </w:rPr>
        <w:t>находящимися в муниципальной собственности</w:t>
      </w:r>
    </w:p>
    <w:p w:rsidR="00837C38" w:rsidRDefault="00837C38" w:rsidP="001D1C7E">
      <w:pPr>
        <w:pStyle w:val="1"/>
        <w:shd w:val="clear" w:color="auto" w:fill="auto"/>
        <w:tabs>
          <w:tab w:val="left" w:pos="825"/>
        </w:tabs>
        <w:ind w:firstLine="0"/>
      </w:pPr>
    </w:p>
    <w:p w:rsidR="00837C38" w:rsidRDefault="00837C38" w:rsidP="001D1C7E">
      <w:pPr>
        <w:pStyle w:val="1"/>
        <w:numPr>
          <w:ilvl w:val="1"/>
          <w:numId w:val="8"/>
        </w:numPr>
        <w:shd w:val="clear" w:color="auto" w:fill="auto"/>
        <w:ind w:firstLine="560"/>
      </w:pPr>
      <w:r>
        <w:t>При передаче в аренду муниципального движимого имущества (транспортных средств) размер годовой арендной платы рассчитывается по следующей формуле:</w:t>
      </w:r>
    </w:p>
    <w:p w:rsidR="00837C38" w:rsidRDefault="00837C38" w:rsidP="001D1C7E">
      <w:pPr>
        <w:pStyle w:val="1"/>
        <w:shd w:val="clear" w:color="auto" w:fill="auto"/>
        <w:ind w:left="560" w:firstLine="0"/>
      </w:pPr>
      <w:r>
        <w:t>Алл = БС х Ккп</w:t>
      </w:r>
      <w:r w:rsidRPr="00E45255">
        <w:rPr>
          <w:lang w:eastAsia="en-US"/>
        </w:rPr>
        <w:t xml:space="preserve"> </w:t>
      </w:r>
      <w:r>
        <w:t>х 4% х (1+ Кндс), где</w:t>
      </w:r>
    </w:p>
    <w:p w:rsidR="00837C38" w:rsidRDefault="00837C38" w:rsidP="001D1C7E">
      <w:pPr>
        <w:pStyle w:val="1"/>
        <w:shd w:val="clear" w:color="auto" w:fill="auto"/>
        <w:ind w:firstLine="560"/>
      </w:pPr>
      <w:r>
        <w:t>Апл - арендная плата;</w:t>
      </w:r>
    </w:p>
    <w:p w:rsidR="00837C38" w:rsidRDefault="00837C38" w:rsidP="001D1C7E">
      <w:pPr>
        <w:pStyle w:val="1"/>
        <w:shd w:val="clear" w:color="auto" w:fill="auto"/>
        <w:ind w:firstLine="560"/>
        <w:jc w:val="both"/>
      </w:pPr>
      <w:r>
        <w:t>БС – балансовая стоимость имущества</w:t>
      </w:r>
    </w:p>
    <w:p w:rsidR="00837C38" w:rsidRDefault="00837C38" w:rsidP="001D1C7E">
      <w:pPr>
        <w:pStyle w:val="1"/>
        <w:shd w:val="clear" w:color="auto" w:fill="auto"/>
        <w:ind w:firstLine="560"/>
      </w:pPr>
      <w:r>
        <w:t>Ккп - коэффициент категории пользователя: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>а)</w:t>
      </w:r>
      <w:r>
        <w:tab/>
        <w:t xml:space="preserve">Ккп = 0,5 при использовании объектов муниципального движимого имущества: 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>1.Организациями жилищно-коммунального хозяйства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>2. Организациями дорожно-ремонтного хозяйства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>3. Юридическими лицами, фермерскими хозяйствами, индивидуальными предпринимателями: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>- для осуществления административной деятельности по предоставлению жилищно-коммунальных услуг,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>- обслуживающими жилой фонд,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>- предоставляющими жилищно-коммунальные услуги,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>- ведущими работы по строительству, ремонту и эксплуатации жилья.</w:t>
      </w:r>
    </w:p>
    <w:p w:rsidR="00837C38" w:rsidRDefault="00837C38" w:rsidP="00AF2117">
      <w:pPr>
        <w:pStyle w:val="1"/>
        <w:shd w:val="clear" w:color="auto" w:fill="auto"/>
        <w:tabs>
          <w:tab w:val="left" w:pos="943"/>
        </w:tabs>
        <w:ind w:left="560" w:firstLine="0"/>
      </w:pPr>
      <w:r>
        <w:t>4. Фермерскими хозяйствами, индивидуальными предпринимателями:</w:t>
      </w:r>
    </w:p>
    <w:p w:rsidR="00837C38" w:rsidRDefault="00837C38" w:rsidP="00AF2117">
      <w:pPr>
        <w:pStyle w:val="1"/>
        <w:shd w:val="clear" w:color="auto" w:fill="auto"/>
        <w:tabs>
          <w:tab w:val="left" w:pos="943"/>
        </w:tabs>
        <w:ind w:left="560" w:firstLine="0"/>
      </w:pPr>
      <w:r>
        <w:t>- для ведения деятельности по выращиванию зерновых, бобовых и кормовых культур</w:t>
      </w:r>
    </w:p>
    <w:p w:rsidR="00837C38" w:rsidRDefault="00837C38" w:rsidP="00AF2117">
      <w:pPr>
        <w:pStyle w:val="1"/>
        <w:shd w:val="clear" w:color="auto" w:fill="auto"/>
        <w:tabs>
          <w:tab w:val="left" w:pos="943"/>
        </w:tabs>
        <w:ind w:left="560" w:firstLine="0"/>
      </w:pPr>
      <w:r>
        <w:t>- для разведения животноводства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 xml:space="preserve"> б)  Ккп = 0 при использовании объектов муниципального движимого имущества:</w:t>
      </w:r>
    </w:p>
    <w:p w:rsidR="00837C38" w:rsidRDefault="00837C38" w:rsidP="00433BB5">
      <w:pPr>
        <w:pStyle w:val="1"/>
        <w:shd w:val="clear" w:color="auto" w:fill="auto"/>
        <w:tabs>
          <w:tab w:val="left" w:pos="943"/>
        </w:tabs>
        <w:ind w:left="560" w:firstLine="0"/>
      </w:pPr>
      <w:r>
        <w:t xml:space="preserve">бюджетными государственными и муниципальными учреждениями, учреждениями здравоохранения;  </w:t>
      </w:r>
    </w:p>
    <w:p w:rsidR="00837C38" w:rsidRDefault="00837C38" w:rsidP="001D1C7E">
      <w:pPr>
        <w:pStyle w:val="1"/>
        <w:shd w:val="clear" w:color="auto" w:fill="auto"/>
        <w:tabs>
          <w:tab w:val="left" w:pos="947"/>
        </w:tabs>
        <w:ind w:firstLine="560"/>
        <w:jc w:val="both"/>
      </w:pPr>
      <w:r>
        <w:t xml:space="preserve"> в)</w:t>
      </w:r>
      <w:r>
        <w:tab/>
        <w:t>Ккп = 1,0 при использовании объектов муниципального движимого имущества прочими видами категорий пользователей, не вошедшими в настоящий перечень.</w:t>
      </w:r>
    </w:p>
    <w:p w:rsidR="00837C38" w:rsidRDefault="00837C38" w:rsidP="001D1C7E">
      <w:pPr>
        <w:pStyle w:val="1"/>
        <w:shd w:val="clear" w:color="auto" w:fill="auto"/>
        <w:ind w:firstLine="560"/>
      </w:pPr>
      <w:r>
        <w:t>Кндс - коэффициент, учитывающий налог на добавленную стоимость.</w:t>
      </w: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p w:rsidR="00837C38" w:rsidRDefault="00837C38" w:rsidP="00D20021">
      <w:pPr>
        <w:pStyle w:val="1"/>
        <w:shd w:val="clear" w:color="auto" w:fill="auto"/>
        <w:ind w:firstLine="560"/>
      </w:pPr>
    </w:p>
    <w:sectPr w:rsidR="00837C38" w:rsidSect="002D4C83">
      <w:pgSz w:w="11900" w:h="16840"/>
      <w:pgMar w:top="681" w:right="389" w:bottom="710" w:left="1637" w:header="253" w:footer="2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38" w:rsidRDefault="00837C38">
      <w:r>
        <w:separator/>
      </w:r>
    </w:p>
  </w:endnote>
  <w:endnote w:type="continuationSeparator" w:id="0">
    <w:p w:rsidR="00837C38" w:rsidRDefault="0083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38" w:rsidRDefault="00837C38">
      <w:r>
        <w:separator/>
      </w:r>
    </w:p>
  </w:footnote>
  <w:footnote w:type="continuationSeparator" w:id="0">
    <w:p w:rsidR="00837C38" w:rsidRDefault="00837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956"/>
    <w:multiLevelType w:val="hybridMultilevel"/>
    <w:tmpl w:val="97504364"/>
    <w:lvl w:ilvl="0" w:tplc="DE9453F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">
    <w:nsid w:val="0E8C35D7"/>
    <w:multiLevelType w:val="multilevel"/>
    <w:tmpl w:val="48EE272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">
    <w:nsid w:val="10A40EAD"/>
    <w:multiLevelType w:val="multilevel"/>
    <w:tmpl w:val="4D900C4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cs="Times New Roman" w:hint="default"/>
      </w:rPr>
    </w:lvl>
  </w:abstractNum>
  <w:abstractNum w:abstractNumId="3">
    <w:nsid w:val="1864614E"/>
    <w:multiLevelType w:val="multilevel"/>
    <w:tmpl w:val="4DFAEA76"/>
    <w:lvl w:ilvl="0">
      <w:start w:val="2014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BA0B86"/>
    <w:multiLevelType w:val="multilevel"/>
    <w:tmpl w:val="952428AA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1C6A9E"/>
    <w:multiLevelType w:val="multilevel"/>
    <w:tmpl w:val="11647C3C"/>
    <w:lvl w:ilvl="0">
      <w:start w:val="2014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4E60DD"/>
    <w:multiLevelType w:val="hybridMultilevel"/>
    <w:tmpl w:val="58DA2174"/>
    <w:lvl w:ilvl="0" w:tplc="B89CB4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CF86280"/>
    <w:multiLevelType w:val="multilevel"/>
    <w:tmpl w:val="131A0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40C75DC"/>
    <w:multiLevelType w:val="multilevel"/>
    <w:tmpl w:val="B0B6E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8250038"/>
    <w:multiLevelType w:val="hybridMultilevel"/>
    <w:tmpl w:val="D450AB30"/>
    <w:lvl w:ilvl="0" w:tplc="E362EB7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>
    <w:nsid w:val="53E77DE9"/>
    <w:multiLevelType w:val="multilevel"/>
    <w:tmpl w:val="4906C2D6"/>
    <w:lvl w:ilvl="0">
      <w:start w:val="2014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2E1852"/>
    <w:multiLevelType w:val="multilevel"/>
    <w:tmpl w:val="60EE23C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6F014A8F"/>
    <w:multiLevelType w:val="multilevel"/>
    <w:tmpl w:val="0332F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3777BA"/>
    <w:multiLevelType w:val="hybridMultilevel"/>
    <w:tmpl w:val="453EDBBA"/>
    <w:lvl w:ilvl="0" w:tplc="779E425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5">
    <w:nsid w:val="7B646BB6"/>
    <w:multiLevelType w:val="multilevel"/>
    <w:tmpl w:val="08949596"/>
    <w:lvl w:ilvl="0">
      <w:start w:val="2014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5F8"/>
    <w:rsid w:val="00000545"/>
    <w:rsid w:val="00007C48"/>
    <w:rsid w:val="00022C74"/>
    <w:rsid w:val="00026AF7"/>
    <w:rsid w:val="0003276F"/>
    <w:rsid w:val="000376E1"/>
    <w:rsid w:val="00062D70"/>
    <w:rsid w:val="00064DF3"/>
    <w:rsid w:val="00083B3C"/>
    <w:rsid w:val="00085F48"/>
    <w:rsid w:val="000920A3"/>
    <w:rsid w:val="000967DE"/>
    <w:rsid w:val="000A50CB"/>
    <w:rsid w:val="000B117D"/>
    <w:rsid w:val="000B4D76"/>
    <w:rsid w:val="000B6103"/>
    <w:rsid w:val="000B62DF"/>
    <w:rsid w:val="000C155B"/>
    <w:rsid w:val="000C3663"/>
    <w:rsid w:val="000C6021"/>
    <w:rsid w:val="000E255C"/>
    <w:rsid w:val="000E4A1E"/>
    <w:rsid w:val="000F2F6A"/>
    <w:rsid w:val="00102CB5"/>
    <w:rsid w:val="001154A0"/>
    <w:rsid w:val="00115E0D"/>
    <w:rsid w:val="001170CB"/>
    <w:rsid w:val="00130319"/>
    <w:rsid w:val="00155C3F"/>
    <w:rsid w:val="0017042E"/>
    <w:rsid w:val="001866C5"/>
    <w:rsid w:val="001A3384"/>
    <w:rsid w:val="001A4404"/>
    <w:rsid w:val="001B0894"/>
    <w:rsid w:val="001C7A3A"/>
    <w:rsid w:val="001D1C7E"/>
    <w:rsid w:val="001E78CA"/>
    <w:rsid w:val="0021213A"/>
    <w:rsid w:val="0023757F"/>
    <w:rsid w:val="0024372F"/>
    <w:rsid w:val="002473B3"/>
    <w:rsid w:val="00274D8D"/>
    <w:rsid w:val="00281B10"/>
    <w:rsid w:val="002916B5"/>
    <w:rsid w:val="002A5CD7"/>
    <w:rsid w:val="002D4C83"/>
    <w:rsid w:val="002D7500"/>
    <w:rsid w:val="002F306F"/>
    <w:rsid w:val="002F4E7B"/>
    <w:rsid w:val="003316EA"/>
    <w:rsid w:val="003326B6"/>
    <w:rsid w:val="003328C6"/>
    <w:rsid w:val="00354DCB"/>
    <w:rsid w:val="00361355"/>
    <w:rsid w:val="00361D18"/>
    <w:rsid w:val="00381AD5"/>
    <w:rsid w:val="0039462A"/>
    <w:rsid w:val="003A0588"/>
    <w:rsid w:val="003A368E"/>
    <w:rsid w:val="003B0004"/>
    <w:rsid w:val="003C1A85"/>
    <w:rsid w:val="003C1E9D"/>
    <w:rsid w:val="003C3FB4"/>
    <w:rsid w:val="003C4147"/>
    <w:rsid w:val="003D575A"/>
    <w:rsid w:val="003F0458"/>
    <w:rsid w:val="00404AAB"/>
    <w:rsid w:val="004066E0"/>
    <w:rsid w:val="00415597"/>
    <w:rsid w:val="00417543"/>
    <w:rsid w:val="00432EE5"/>
    <w:rsid w:val="00433BB5"/>
    <w:rsid w:val="0044227E"/>
    <w:rsid w:val="00450539"/>
    <w:rsid w:val="00451D90"/>
    <w:rsid w:val="00483BF4"/>
    <w:rsid w:val="004922DB"/>
    <w:rsid w:val="004936B0"/>
    <w:rsid w:val="004970F5"/>
    <w:rsid w:val="004A43DE"/>
    <w:rsid w:val="004B3F80"/>
    <w:rsid w:val="004C386B"/>
    <w:rsid w:val="004C7A7A"/>
    <w:rsid w:val="004D1FD5"/>
    <w:rsid w:val="004E1907"/>
    <w:rsid w:val="004E2A41"/>
    <w:rsid w:val="004E7A6F"/>
    <w:rsid w:val="00512A59"/>
    <w:rsid w:val="005133FF"/>
    <w:rsid w:val="00531173"/>
    <w:rsid w:val="00533FFF"/>
    <w:rsid w:val="005506DC"/>
    <w:rsid w:val="00581E0D"/>
    <w:rsid w:val="00593681"/>
    <w:rsid w:val="005B2602"/>
    <w:rsid w:val="005C21AD"/>
    <w:rsid w:val="005C3D45"/>
    <w:rsid w:val="005D217D"/>
    <w:rsid w:val="005E4DE0"/>
    <w:rsid w:val="005F05C1"/>
    <w:rsid w:val="005F38D4"/>
    <w:rsid w:val="005F6E51"/>
    <w:rsid w:val="00606509"/>
    <w:rsid w:val="00606B76"/>
    <w:rsid w:val="00614EDB"/>
    <w:rsid w:val="00616297"/>
    <w:rsid w:val="006220E8"/>
    <w:rsid w:val="00643CC7"/>
    <w:rsid w:val="006600E6"/>
    <w:rsid w:val="00674065"/>
    <w:rsid w:val="00680297"/>
    <w:rsid w:val="00695B3A"/>
    <w:rsid w:val="0069683B"/>
    <w:rsid w:val="006A6E5A"/>
    <w:rsid w:val="006F26F2"/>
    <w:rsid w:val="00702D47"/>
    <w:rsid w:val="00713FDB"/>
    <w:rsid w:val="00750F6B"/>
    <w:rsid w:val="00765D70"/>
    <w:rsid w:val="00766DA6"/>
    <w:rsid w:val="00767974"/>
    <w:rsid w:val="00771F7D"/>
    <w:rsid w:val="007769F2"/>
    <w:rsid w:val="00786B30"/>
    <w:rsid w:val="00796710"/>
    <w:rsid w:val="007B3A8A"/>
    <w:rsid w:val="007C750E"/>
    <w:rsid w:val="007D2024"/>
    <w:rsid w:val="007E76EB"/>
    <w:rsid w:val="007E7A49"/>
    <w:rsid w:val="00806D35"/>
    <w:rsid w:val="00814BE3"/>
    <w:rsid w:val="00820192"/>
    <w:rsid w:val="00837737"/>
    <w:rsid w:val="00837C38"/>
    <w:rsid w:val="00851BAC"/>
    <w:rsid w:val="00864AE1"/>
    <w:rsid w:val="00865B2C"/>
    <w:rsid w:val="00881A56"/>
    <w:rsid w:val="00883331"/>
    <w:rsid w:val="0088707D"/>
    <w:rsid w:val="00896C0D"/>
    <w:rsid w:val="008979AF"/>
    <w:rsid w:val="008A30BA"/>
    <w:rsid w:val="008A3AA1"/>
    <w:rsid w:val="008B30F8"/>
    <w:rsid w:val="008C06E2"/>
    <w:rsid w:val="008D1E9D"/>
    <w:rsid w:val="008D5834"/>
    <w:rsid w:val="008E3B0F"/>
    <w:rsid w:val="00904FF8"/>
    <w:rsid w:val="009114C9"/>
    <w:rsid w:val="0091374F"/>
    <w:rsid w:val="0091416C"/>
    <w:rsid w:val="0093043B"/>
    <w:rsid w:val="00945938"/>
    <w:rsid w:val="00950F54"/>
    <w:rsid w:val="009634CB"/>
    <w:rsid w:val="00963600"/>
    <w:rsid w:val="00963B2E"/>
    <w:rsid w:val="00966874"/>
    <w:rsid w:val="00984890"/>
    <w:rsid w:val="00993B25"/>
    <w:rsid w:val="009B59E6"/>
    <w:rsid w:val="009B7483"/>
    <w:rsid w:val="009C6567"/>
    <w:rsid w:val="009D4708"/>
    <w:rsid w:val="009E6EA0"/>
    <w:rsid w:val="009E71B7"/>
    <w:rsid w:val="009F2892"/>
    <w:rsid w:val="009F5D9E"/>
    <w:rsid w:val="00A15581"/>
    <w:rsid w:val="00A17085"/>
    <w:rsid w:val="00A27CA0"/>
    <w:rsid w:val="00A36A5F"/>
    <w:rsid w:val="00A4719E"/>
    <w:rsid w:val="00A55A26"/>
    <w:rsid w:val="00A5755A"/>
    <w:rsid w:val="00A57CF8"/>
    <w:rsid w:val="00A65AC3"/>
    <w:rsid w:val="00A825F8"/>
    <w:rsid w:val="00A90BB2"/>
    <w:rsid w:val="00A9395A"/>
    <w:rsid w:val="00AA6805"/>
    <w:rsid w:val="00AA75D9"/>
    <w:rsid w:val="00AC39BD"/>
    <w:rsid w:val="00AD0176"/>
    <w:rsid w:val="00AD1441"/>
    <w:rsid w:val="00AD4192"/>
    <w:rsid w:val="00AE09D2"/>
    <w:rsid w:val="00AE758A"/>
    <w:rsid w:val="00AF2117"/>
    <w:rsid w:val="00B04CB6"/>
    <w:rsid w:val="00B10634"/>
    <w:rsid w:val="00B23C23"/>
    <w:rsid w:val="00B25FC6"/>
    <w:rsid w:val="00B2663C"/>
    <w:rsid w:val="00B34A02"/>
    <w:rsid w:val="00B54179"/>
    <w:rsid w:val="00B633C8"/>
    <w:rsid w:val="00B71E4A"/>
    <w:rsid w:val="00B80137"/>
    <w:rsid w:val="00B81331"/>
    <w:rsid w:val="00B8681F"/>
    <w:rsid w:val="00B90A8D"/>
    <w:rsid w:val="00BA1037"/>
    <w:rsid w:val="00BA4DA9"/>
    <w:rsid w:val="00BB5ECC"/>
    <w:rsid w:val="00BB6C84"/>
    <w:rsid w:val="00BC3D30"/>
    <w:rsid w:val="00BC756B"/>
    <w:rsid w:val="00BD1F4C"/>
    <w:rsid w:val="00BD280A"/>
    <w:rsid w:val="00BD76DD"/>
    <w:rsid w:val="00BF246E"/>
    <w:rsid w:val="00BF72D3"/>
    <w:rsid w:val="00BF7792"/>
    <w:rsid w:val="00C11E17"/>
    <w:rsid w:val="00C13F7A"/>
    <w:rsid w:val="00C16135"/>
    <w:rsid w:val="00C252DF"/>
    <w:rsid w:val="00C27368"/>
    <w:rsid w:val="00C559DB"/>
    <w:rsid w:val="00C57FF4"/>
    <w:rsid w:val="00C7112D"/>
    <w:rsid w:val="00C73D16"/>
    <w:rsid w:val="00C90AD3"/>
    <w:rsid w:val="00CA10EE"/>
    <w:rsid w:val="00CB059D"/>
    <w:rsid w:val="00CB1F8F"/>
    <w:rsid w:val="00CC0AA9"/>
    <w:rsid w:val="00CD6DEC"/>
    <w:rsid w:val="00CE20E0"/>
    <w:rsid w:val="00CE4C60"/>
    <w:rsid w:val="00CE563F"/>
    <w:rsid w:val="00CF3E61"/>
    <w:rsid w:val="00CF4872"/>
    <w:rsid w:val="00D041DC"/>
    <w:rsid w:val="00D04562"/>
    <w:rsid w:val="00D20021"/>
    <w:rsid w:val="00D2662F"/>
    <w:rsid w:val="00D3670B"/>
    <w:rsid w:val="00D36CCB"/>
    <w:rsid w:val="00D40005"/>
    <w:rsid w:val="00D41426"/>
    <w:rsid w:val="00D53561"/>
    <w:rsid w:val="00D618D5"/>
    <w:rsid w:val="00D75B4C"/>
    <w:rsid w:val="00D90886"/>
    <w:rsid w:val="00DA5B38"/>
    <w:rsid w:val="00DB0401"/>
    <w:rsid w:val="00DC1BB2"/>
    <w:rsid w:val="00E02360"/>
    <w:rsid w:val="00E45255"/>
    <w:rsid w:val="00E65E2D"/>
    <w:rsid w:val="00E71617"/>
    <w:rsid w:val="00E802D6"/>
    <w:rsid w:val="00E82A86"/>
    <w:rsid w:val="00E92E03"/>
    <w:rsid w:val="00E96872"/>
    <w:rsid w:val="00EA3420"/>
    <w:rsid w:val="00EA6D97"/>
    <w:rsid w:val="00EB08DA"/>
    <w:rsid w:val="00EB257C"/>
    <w:rsid w:val="00EC0234"/>
    <w:rsid w:val="00ED3FEB"/>
    <w:rsid w:val="00ED43F8"/>
    <w:rsid w:val="00ED7903"/>
    <w:rsid w:val="00EF43CD"/>
    <w:rsid w:val="00EF5D13"/>
    <w:rsid w:val="00F03AA4"/>
    <w:rsid w:val="00F062A6"/>
    <w:rsid w:val="00F07A18"/>
    <w:rsid w:val="00F11A60"/>
    <w:rsid w:val="00F143CF"/>
    <w:rsid w:val="00F24083"/>
    <w:rsid w:val="00F25880"/>
    <w:rsid w:val="00F27B54"/>
    <w:rsid w:val="00F328C0"/>
    <w:rsid w:val="00F4535A"/>
    <w:rsid w:val="00F46506"/>
    <w:rsid w:val="00F6131B"/>
    <w:rsid w:val="00F74430"/>
    <w:rsid w:val="00F848F3"/>
    <w:rsid w:val="00F94DCD"/>
    <w:rsid w:val="00FA6AED"/>
    <w:rsid w:val="00FA73A3"/>
    <w:rsid w:val="00FE1297"/>
    <w:rsid w:val="00FE512E"/>
    <w:rsid w:val="00FE5A7A"/>
    <w:rsid w:val="00FF19AF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8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uiPriority w:val="99"/>
    <w:locked/>
    <w:rsid w:val="002D4C83"/>
    <w:rPr>
      <w:rFonts w:ascii="Georgia" w:hAnsi="Georgia" w:cs="Georgia"/>
      <w:sz w:val="14"/>
      <w:szCs w:val="14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4C8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D4C83"/>
    <w:rPr>
      <w:rFonts w:ascii="Georgia" w:hAnsi="Georgia" w:cs="Georgia"/>
      <w:b/>
      <w:bCs/>
      <w:sz w:val="26"/>
      <w:szCs w:val="26"/>
      <w:u w:val="none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2D4C83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D4C83"/>
    <w:rPr>
      <w:rFonts w:ascii="Georgia" w:hAnsi="Georgia" w:cs="Georgia"/>
      <w:b/>
      <w:bCs/>
      <w:sz w:val="26"/>
      <w:szCs w:val="26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2D4C83"/>
    <w:rPr>
      <w:rFonts w:ascii="Times New Roman" w:hAnsi="Times New Roman" w:cs="Times New Roman"/>
      <w:b/>
      <w:bCs/>
      <w:u w:val="none"/>
    </w:rPr>
  </w:style>
  <w:style w:type="paragraph" w:customStyle="1" w:styleId="a0">
    <w:name w:val="Сноска"/>
    <w:basedOn w:val="Normal"/>
    <w:link w:val="a"/>
    <w:uiPriority w:val="99"/>
    <w:rsid w:val="002D4C83"/>
    <w:pPr>
      <w:shd w:val="clear" w:color="auto" w:fill="FFFFFF"/>
      <w:spacing w:line="283" w:lineRule="auto"/>
      <w:ind w:firstLine="590"/>
    </w:pPr>
    <w:rPr>
      <w:rFonts w:ascii="Georgia" w:hAnsi="Georgia" w:cs="Georgia"/>
      <w:sz w:val="14"/>
      <w:szCs w:val="14"/>
    </w:rPr>
  </w:style>
  <w:style w:type="paragraph" w:customStyle="1" w:styleId="20">
    <w:name w:val="Основной текст (2)"/>
    <w:basedOn w:val="Normal"/>
    <w:link w:val="2"/>
    <w:uiPriority w:val="99"/>
    <w:rsid w:val="002D4C83"/>
    <w:pPr>
      <w:shd w:val="clear" w:color="auto" w:fill="FFFFFF"/>
      <w:spacing w:after="180" w:line="262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2D4C83"/>
    <w:pPr>
      <w:shd w:val="clear" w:color="auto" w:fill="FFFFFF"/>
    </w:pPr>
    <w:rPr>
      <w:rFonts w:ascii="Georgia" w:hAnsi="Georgia" w:cs="Georgia"/>
      <w:b/>
      <w:bCs/>
      <w:sz w:val="26"/>
      <w:szCs w:val="26"/>
    </w:rPr>
  </w:style>
  <w:style w:type="paragraph" w:customStyle="1" w:styleId="1">
    <w:name w:val="Основной текст1"/>
    <w:basedOn w:val="Normal"/>
    <w:link w:val="a1"/>
    <w:uiPriority w:val="99"/>
    <w:rsid w:val="002D4C83"/>
    <w:pPr>
      <w:shd w:val="clear" w:color="auto" w:fill="FFFFFF"/>
      <w:ind w:firstLine="400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Normal"/>
    <w:link w:val="10"/>
    <w:uiPriority w:val="99"/>
    <w:rsid w:val="002D4C83"/>
    <w:pPr>
      <w:shd w:val="clear" w:color="auto" w:fill="FFFFFF"/>
      <w:spacing w:after="260"/>
      <w:ind w:left="3220"/>
      <w:outlineLvl w:val="0"/>
    </w:pPr>
    <w:rPr>
      <w:rFonts w:ascii="Georgia" w:hAnsi="Georgia" w:cs="Georgia"/>
      <w:b/>
      <w:bCs/>
      <w:sz w:val="26"/>
      <w:szCs w:val="26"/>
    </w:rPr>
  </w:style>
  <w:style w:type="paragraph" w:customStyle="1" w:styleId="22">
    <w:name w:val="Заголовок №2"/>
    <w:basedOn w:val="Normal"/>
    <w:link w:val="21"/>
    <w:uiPriority w:val="99"/>
    <w:rsid w:val="002D4C83"/>
    <w:pPr>
      <w:shd w:val="clear" w:color="auto" w:fill="FFFFFF"/>
      <w:spacing w:after="260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D2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C57FF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rsid w:val="00F4535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50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21213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34A02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710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1332</TotalTime>
  <Pages>23</Pages>
  <Words>10587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Пользователь</cp:lastModifiedBy>
  <cp:revision>137</cp:revision>
  <cp:lastPrinted>2021-12-13T10:02:00Z</cp:lastPrinted>
  <dcterms:created xsi:type="dcterms:W3CDTF">2021-12-13T09:58:00Z</dcterms:created>
  <dcterms:modified xsi:type="dcterms:W3CDTF">2023-03-31T04:29:00Z</dcterms:modified>
</cp:coreProperties>
</file>