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284"/>
        <w:gridCol w:w="44"/>
        <w:gridCol w:w="3376"/>
        <w:gridCol w:w="466"/>
        <w:gridCol w:w="250"/>
        <w:gridCol w:w="1317"/>
        <w:gridCol w:w="151"/>
        <w:gridCol w:w="538"/>
        <w:gridCol w:w="3506"/>
      </w:tblGrid>
      <w:tr w:rsidR="008125F6" w:rsidRPr="005906F5" w:rsidTr="00D817F7">
        <w:trPr>
          <w:trHeight w:val="732"/>
        </w:trPr>
        <w:tc>
          <w:tcPr>
            <w:tcW w:w="3704" w:type="dxa"/>
            <w:gridSpan w:val="3"/>
            <w:tcBorders>
              <w:top w:val="nil"/>
              <w:left w:val="nil"/>
              <w:bottom w:val="double" w:sz="12" w:space="0" w:color="auto"/>
              <w:right w:val="nil"/>
            </w:tcBorders>
          </w:tcPr>
          <w:p w:rsidR="008125F6" w:rsidRPr="005906F5" w:rsidRDefault="008125F6" w:rsidP="00D817F7">
            <w:pPr>
              <w:pStyle w:val="BodyText"/>
            </w:pPr>
            <w:r w:rsidRPr="005906F5">
              <w:t>Башҡортостан  Республикаһының Балтас районы   муниципаль районының  Нөркә  ауыл советы                                        ауыл биләмәһе Советы</w:t>
            </w:r>
          </w:p>
          <w:p w:rsidR="008125F6" w:rsidRPr="005906F5" w:rsidRDefault="008125F6" w:rsidP="00D817F7">
            <w:pPr>
              <w:widowControl w:val="0"/>
              <w:snapToGrid w:val="0"/>
              <w:jc w:val="center"/>
              <w:rPr>
                <w:rFonts w:eastAsia="Arial Unicode MS"/>
                <w:color w:val="000000"/>
                <w:lang w:val="be-BY"/>
              </w:rPr>
            </w:pPr>
          </w:p>
        </w:tc>
        <w:tc>
          <w:tcPr>
            <w:tcW w:w="2033" w:type="dxa"/>
            <w:gridSpan w:val="3"/>
            <w:tcBorders>
              <w:top w:val="nil"/>
              <w:left w:val="nil"/>
              <w:bottom w:val="double" w:sz="12" w:space="0" w:color="auto"/>
              <w:right w:val="nil"/>
            </w:tcBorders>
          </w:tcPr>
          <w:p w:rsidR="008125F6" w:rsidRPr="005906F5" w:rsidRDefault="008125F6" w:rsidP="00D817F7">
            <w:pPr>
              <w:widowControl w:val="0"/>
              <w:snapToGrid w:val="0"/>
              <w:jc w:val="center"/>
              <w:rPr>
                <w:rFonts w:eastAsia="Arial Unicode MS"/>
                <w:color w:val="000000"/>
                <w:lang w:val="be-BY"/>
              </w:rPr>
            </w:pPr>
            <w:r w:rsidRPr="00C514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А038" style="width:41.25pt;height:58.5pt;visibility:visible">
                  <v:imagedata r:id="rId4" o:title=""/>
                </v:shape>
              </w:pict>
            </w:r>
          </w:p>
        </w:tc>
        <w:tc>
          <w:tcPr>
            <w:tcW w:w="4195" w:type="dxa"/>
            <w:gridSpan w:val="3"/>
            <w:tcBorders>
              <w:top w:val="nil"/>
              <w:left w:val="nil"/>
              <w:bottom w:val="double" w:sz="12" w:space="0" w:color="auto"/>
              <w:right w:val="nil"/>
            </w:tcBorders>
          </w:tcPr>
          <w:p w:rsidR="008125F6" w:rsidRPr="005906F5" w:rsidRDefault="008125F6" w:rsidP="00D817F7">
            <w:pPr>
              <w:widowControl w:val="0"/>
              <w:snapToGrid w:val="0"/>
              <w:jc w:val="center"/>
              <w:rPr>
                <w:rFonts w:eastAsia="Arial Unicode MS"/>
                <w:color w:val="000000"/>
              </w:rPr>
            </w:pPr>
            <w:r w:rsidRPr="005906F5">
              <w:t xml:space="preserve">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5906F5">
                <w:t>района         Балтачевский</w:t>
              </w:r>
            </w:smartTag>
            <w:r w:rsidRPr="005906F5">
              <w:t xml:space="preserve"> район                                Республики Башкортостан</w:t>
            </w:r>
          </w:p>
        </w:tc>
      </w:tr>
      <w:tr w:rsidR="008125F6" w:rsidRPr="005906F5" w:rsidTr="00D817F7">
        <w:trPr>
          <w:gridBefore w:val="2"/>
          <w:gridAfter w:val="1"/>
          <w:wBefore w:w="328" w:type="dxa"/>
          <w:wAfter w:w="3506" w:type="dxa"/>
          <w:trHeight w:val="100"/>
        </w:trPr>
        <w:tc>
          <w:tcPr>
            <w:tcW w:w="4092" w:type="dxa"/>
            <w:gridSpan w:val="3"/>
            <w:tcBorders>
              <w:top w:val="nil"/>
              <w:left w:val="nil"/>
              <w:bottom w:val="nil"/>
              <w:right w:val="nil"/>
            </w:tcBorders>
          </w:tcPr>
          <w:p w:rsidR="008125F6" w:rsidRPr="005906F5" w:rsidRDefault="008125F6" w:rsidP="00D817F7">
            <w:pPr>
              <w:widowControl w:val="0"/>
              <w:snapToGrid w:val="0"/>
              <w:rPr>
                <w:rFonts w:eastAsia="Arial Unicode MS"/>
                <w:color w:val="000000"/>
              </w:rPr>
            </w:pPr>
          </w:p>
        </w:tc>
        <w:tc>
          <w:tcPr>
            <w:tcW w:w="2006" w:type="dxa"/>
            <w:gridSpan w:val="3"/>
            <w:tcBorders>
              <w:top w:val="nil"/>
              <w:left w:val="nil"/>
              <w:bottom w:val="nil"/>
              <w:right w:val="nil"/>
            </w:tcBorders>
            <w:vAlign w:val="center"/>
          </w:tcPr>
          <w:p w:rsidR="008125F6" w:rsidRPr="005906F5" w:rsidRDefault="008125F6" w:rsidP="00D817F7">
            <w:pPr>
              <w:widowControl w:val="0"/>
              <w:snapToGrid w:val="0"/>
              <w:rPr>
                <w:rFonts w:eastAsia="Arial Unicode MS"/>
                <w:color w:val="000000"/>
              </w:rPr>
            </w:pPr>
          </w:p>
        </w:tc>
      </w:tr>
      <w:tr w:rsidR="008125F6" w:rsidTr="00D817F7">
        <w:trPr>
          <w:gridBefore w:val="1"/>
          <w:wBefore w:w="284" w:type="dxa"/>
          <w:trHeight w:val="80"/>
        </w:trPr>
        <w:tc>
          <w:tcPr>
            <w:tcW w:w="3886" w:type="dxa"/>
            <w:gridSpan w:val="3"/>
            <w:tcBorders>
              <w:top w:val="nil"/>
              <w:left w:val="nil"/>
              <w:bottom w:val="nil"/>
              <w:right w:val="nil"/>
            </w:tcBorders>
          </w:tcPr>
          <w:p w:rsidR="008125F6" w:rsidRDefault="008125F6" w:rsidP="00D817F7">
            <w:pPr>
              <w:widowControl w:val="0"/>
              <w:snapToGrid w:val="0"/>
              <w:jc w:val="center"/>
              <w:rPr>
                <w:rFonts w:eastAsia="Arial Unicode MS"/>
                <w:b/>
                <w:color w:val="000000"/>
                <w:lang w:val="be-BY"/>
              </w:rPr>
            </w:pPr>
            <w:r>
              <w:rPr>
                <w:b/>
                <w:bCs/>
                <w:lang w:val="be-BY"/>
              </w:rPr>
              <w:tab/>
              <w:t xml:space="preserve">                                                            </w:t>
            </w:r>
            <w:r>
              <w:rPr>
                <w:b/>
                <w:bCs/>
              </w:rPr>
              <w:t xml:space="preserve">                                                     </w:t>
            </w:r>
          </w:p>
        </w:tc>
        <w:tc>
          <w:tcPr>
            <w:tcW w:w="1718" w:type="dxa"/>
            <w:gridSpan w:val="3"/>
            <w:tcBorders>
              <w:top w:val="nil"/>
              <w:left w:val="nil"/>
              <w:bottom w:val="nil"/>
              <w:right w:val="nil"/>
            </w:tcBorders>
            <w:vAlign w:val="center"/>
          </w:tcPr>
          <w:p w:rsidR="008125F6" w:rsidRDefault="008125F6" w:rsidP="00D817F7">
            <w:pPr>
              <w:widowControl w:val="0"/>
              <w:snapToGrid w:val="0"/>
              <w:jc w:val="center"/>
              <w:rPr>
                <w:rFonts w:eastAsia="Arial Unicode MS"/>
                <w:b/>
                <w:color w:val="000000"/>
              </w:rPr>
            </w:pPr>
          </w:p>
        </w:tc>
        <w:tc>
          <w:tcPr>
            <w:tcW w:w="4041" w:type="dxa"/>
            <w:gridSpan w:val="2"/>
            <w:tcBorders>
              <w:top w:val="nil"/>
              <w:left w:val="nil"/>
              <w:bottom w:val="nil"/>
              <w:right w:val="nil"/>
            </w:tcBorders>
          </w:tcPr>
          <w:p w:rsidR="008125F6" w:rsidRDefault="008125F6" w:rsidP="00D817F7">
            <w:pPr>
              <w:widowControl w:val="0"/>
              <w:snapToGrid w:val="0"/>
              <w:jc w:val="center"/>
              <w:rPr>
                <w:rFonts w:eastAsia="Arial Unicode MS"/>
                <w:b/>
                <w:color w:val="000000"/>
                <w:lang w:val="be-BY"/>
              </w:rPr>
            </w:pPr>
          </w:p>
        </w:tc>
      </w:tr>
    </w:tbl>
    <w:p w:rsidR="008125F6" w:rsidRDefault="008125F6" w:rsidP="00086F89">
      <w:pPr>
        <w:rPr>
          <w:rFonts w:eastAsia="Arial Unicode MS"/>
          <w:b/>
          <w:color w:val="000000"/>
        </w:rPr>
      </w:pPr>
      <w:r>
        <w:rPr>
          <w:b/>
          <w:bCs/>
          <w:lang w:val="be-BY"/>
        </w:rPr>
        <w:t xml:space="preserve">             ҠАРАР                                      </w:t>
      </w:r>
      <w:r>
        <w:rPr>
          <w:b/>
          <w:lang w:val="be-BY"/>
        </w:rPr>
        <w:t xml:space="preserve">             </w:t>
      </w:r>
      <w:r>
        <w:rPr>
          <w:b/>
          <w:bCs/>
          <w:lang w:val="be-BY"/>
        </w:rPr>
        <w:t xml:space="preserve">                              </w:t>
      </w:r>
      <w:r>
        <w:rPr>
          <w:b/>
        </w:rPr>
        <w:t xml:space="preserve">РЕШЕНИЕ     </w:t>
      </w:r>
    </w:p>
    <w:p w:rsidR="008125F6" w:rsidRDefault="008125F6" w:rsidP="00086F89">
      <w:r>
        <w:t xml:space="preserve">       </w:t>
      </w:r>
    </w:p>
    <w:p w:rsidR="008125F6" w:rsidRDefault="008125F6" w:rsidP="00086F89">
      <w:pPr>
        <w:rPr>
          <w:rFonts w:hAnsi="a_Timer Bashkir"/>
          <w:b/>
          <w:bCs/>
        </w:rPr>
      </w:pPr>
      <w:r>
        <w:rPr>
          <w:b/>
        </w:rPr>
        <w:t xml:space="preserve">       28 - заседание </w:t>
      </w:r>
      <w:r>
        <w:rPr>
          <w:b/>
        </w:rPr>
        <w:tab/>
      </w:r>
      <w:r>
        <w:rPr>
          <w:b/>
        </w:rPr>
        <w:tab/>
      </w:r>
      <w:r>
        <w:rPr>
          <w:b/>
        </w:rPr>
        <w:tab/>
        <w:t xml:space="preserve">                     </w:t>
      </w:r>
      <w:r>
        <w:rPr>
          <w:b/>
        </w:rPr>
        <w:tab/>
      </w:r>
      <w:r>
        <w:rPr>
          <w:b/>
        </w:rPr>
        <w:tab/>
        <w:t xml:space="preserve">  28 - созыва</w:t>
      </w:r>
    </w:p>
    <w:p w:rsidR="008125F6" w:rsidRPr="0073705E" w:rsidRDefault="008125F6" w:rsidP="00086F89">
      <w:pPr>
        <w:rPr>
          <w:b/>
          <w:bCs/>
          <w:color w:val="000000"/>
          <w:spacing w:val="10"/>
          <w:w w:val="92"/>
          <w:szCs w:val="28"/>
        </w:rPr>
      </w:pPr>
      <w:r>
        <w:rPr>
          <w:b/>
          <w:bCs/>
          <w:color w:val="000000"/>
          <w:spacing w:val="10"/>
          <w:w w:val="92"/>
          <w:szCs w:val="28"/>
        </w:rPr>
        <w:tab/>
      </w:r>
      <w:r>
        <w:rPr>
          <w:b/>
          <w:bCs/>
          <w:color w:val="000000"/>
          <w:spacing w:val="10"/>
          <w:w w:val="92"/>
          <w:szCs w:val="28"/>
        </w:rPr>
        <w:tab/>
      </w:r>
      <w:r>
        <w:rPr>
          <w:b/>
          <w:bCs/>
          <w:color w:val="000000"/>
          <w:spacing w:val="10"/>
          <w:w w:val="92"/>
          <w:szCs w:val="28"/>
        </w:rPr>
        <w:tab/>
        <w:t xml:space="preserve">                      </w:t>
      </w:r>
    </w:p>
    <w:p w:rsidR="008125F6" w:rsidRDefault="008125F6" w:rsidP="00A23549">
      <w:pPr>
        <w:pStyle w:val="consplustitlebullet1gif"/>
        <w:spacing w:before="0" w:beforeAutospacing="0" w:after="0" w:afterAutospacing="0"/>
        <w:jc w:val="center"/>
        <w:rPr>
          <w:b/>
          <w:color w:val="000000"/>
          <w:sz w:val="28"/>
          <w:szCs w:val="28"/>
        </w:rPr>
      </w:pPr>
    </w:p>
    <w:p w:rsidR="008125F6" w:rsidRDefault="008125F6" w:rsidP="00A23549">
      <w:pPr>
        <w:pStyle w:val="consplustitlebullet1gif"/>
        <w:spacing w:before="0" w:beforeAutospacing="0" w:after="0" w:afterAutospacing="0"/>
        <w:jc w:val="center"/>
        <w:rPr>
          <w:color w:val="000000"/>
          <w:sz w:val="28"/>
          <w:szCs w:val="28"/>
        </w:rPr>
      </w:pPr>
    </w:p>
    <w:p w:rsidR="008125F6" w:rsidRDefault="008125F6" w:rsidP="00A23549">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сельского поселения </w:t>
      </w:r>
      <w:r w:rsidRPr="00086F89">
        <w:rPr>
          <w:b/>
          <w:bCs/>
          <w:sz w:val="28"/>
          <w:szCs w:val="28"/>
        </w:rPr>
        <w:t>Норкинский сельсовет</w:t>
      </w:r>
      <w:r>
        <w:rPr>
          <w:b/>
          <w:bCs/>
          <w:sz w:val="28"/>
          <w:szCs w:val="28"/>
        </w:rPr>
        <w:t xml:space="preserve"> муниципального </w:t>
      </w:r>
      <w:smartTag w:uri="urn:schemas-microsoft-com:office:smarttags" w:element="PersonName">
        <w:smartTagPr>
          <w:attr w:name="ProductID" w:val="района Балтачевский"/>
        </w:smartTagPr>
        <w:r>
          <w:rPr>
            <w:b/>
            <w:bCs/>
            <w:sz w:val="28"/>
            <w:szCs w:val="28"/>
          </w:rPr>
          <w:t>района Балтачевский</w:t>
        </w:r>
      </w:smartTag>
      <w:r w:rsidRPr="00A23549">
        <w:rPr>
          <w:b/>
          <w:bCs/>
          <w:sz w:val="28"/>
          <w:szCs w:val="28"/>
        </w:rPr>
        <w:t xml:space="preserve"> район </w:t>
      </w:r>
    </w:p>
    <w:p w:rsidR="008125F6" w:rsidRPr="00A23549" w:rsidRDefault="008125F6" w:rsidP="00A23549">
      <w:pPr>
        <w:jc w:val="center"/>
        <w:rPr>
          <w:sz w:val="28"/>
          <w:szCs w:val="28"/>
        </w:rPr>
      </w:pPr>
      <w:r w:rsidRPr="00A23549">
        <w:rPr>
          <w:b/>
          <w:bCs/>
          <w:sz w:val="28"/>
          <w:szCs w:val="28"/>
        </w:rPr>
        <w:t>Республики Башкортостан</w:t>
      </w:r>
    </w:p>
    <w:p w:rsidR="008125F6" w:rsidRPr="00A23549" w:rsidRDefault="008125F6" w:rsidP="00E93A26">
      <w:pPr>
        <w:shd w:val="clear" w:color="auto" w:fill="FFFFFF"/>
        <w:ind w:firstLine="567"/>
        <w:jc w:val="both"/>
        <w:rPr>
          <w:b/>
          <w:sz w:val="28"/>
          <w:szCs w:val="28"/>
        </w:rPr>
      </w:pPr>
    </w:p>
    <w:p w:rsidR="008125F6" w:rsidRPr="00A23549" w:rsidRDefault="008125F6" w:rsidP="00E93A26">
      <w:pPr>
        <w:shd w:val="clear" w:color="auto" w:fill="FFFFFF"/>
        <w:ind w:firstLine="567"/>
        <w:jc w:val="both"/>
        <w:rPr>
          <w:b/>
          <w:sz w:val="28"/>
          <w:szCs w:val="28"/>
        </w:rPr>
      </w:pPr>
    </w:p>
    <w:p w:rsidR="008125F6" w:rsidRPr="00A23549" w:rsidRDefault="008125F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Pr>
          <w:sz w:val="28"/>
          <w:szCs w:val="28"/>
        </w:rPr>
        <w:t xml:space="preserve">31 июля </w:t>
      </w:r>
      <w:smartTag w:uri="urn:schemas-microsoft-com:office:smarttags" w:element="metricconverter">
        <w:smartTagPr>
          <w:attr w:name="ProductID" w:val="2020 г"/>
        </w:smartTagPr>
        <w:r w:rsidRPr="00A23549">
          <w:rPr>
            <w:sz w:val="28"/>
            <w:szCs w:val="28"/>
          </w:rPr>
          <w:t>2020</w:t>
        </w:r>
        <w:r>
          <w:rPr>
            <w:sz w:val="28"/>
            <w:szCs w:val="28"/>
          </w:rPr>
          <w:t xml:space="preserve"> г</w:t>
        </w:r>
      </w:smartTag>
      <w:r>
        <w:rPr>
          <w:sz w:val="28"/>
          <w:szCs w:val="28"/>
        </w:rPr>
        <w:t>.</w:t>
      </w:r>
      <w:r w:rsidRPr="00A23549">
        <w:rPr>
          <w:sz w:val="28"/>
          <w:szCs w:val="28"/>
        </w:rPr>
        <w:t xml:space="preserve"> № 248-ФЗ «О государственном контроле (надзоре) и муниципальном контроле в Российской Федерации», </w:t>
      </w:r>
      <w:r>
        <w:rPr>
          <w:sz w:val="28"/>
          <w:szCs w:val="28"/>
        </w:rPr>
        <w:t xml:space="preserve"> </w:t>
      </w:r>
      <w:r w:rsidRPr="00A23549">
        <w:rPr>
          <w:sz w:val="28"/>
          <w:szCs w:val="28"/>
        </w:rPr>
        <w:t xml:space="preserve">Уставом </w:t>
      </w:r>
      <w:r w:rsidRPr="00A23549">
        <w:rPr>
          <w:bCs/>
          <w:sz w:val="28"/>
          <w:szCs w:val="28"/>
        </w:rPr>
        <w:t>сельского поселения</w:t>
      </w:r>
      <w:r>
        <w:rPr>
          <w:bCs/>
          <w:sz w:val="28"/>
          <w:szCs w:val="28"/>
        </w:rPr>
        <w:t xml:space="preserve"> </w:t>
      </w:r>
      <w:r w:rsidRPr="00A23549">
        <w:rPr>
          <w:i/>
          <w:iCs/>
          <w:sz w:val="28"/>
          <w:szCs w:val="28"/>
        </w:rPr>
        <w:t xml:space="preserve"> </w:t>
      </w:r>
      <w:r w:rsidRPr="005E546F">
        <w:rPr>
          <w:iCs/>
          <w:sz w:val="28"/>
          <w:szCs w:val="28"/>
        </w:rPr>
        <w:t>Норкинский сельсовет</w:t>
      </w:r>
      <w:r>
        <w:rPr>
          <w:iCs/>
          <w:sz w:val="28"/>
          <w:szCs w:val="28"/>
        </w:rPr>
        <w:t xml:space="preserve"> муниципального </w:t>
      </w:r>
      <w:smartTag w:uri="urn:schemas-microsoft-com:office:smarttags" w:element="PersonName">
        <w:smartTagPr>
          <w:attr w:name="ProductID" w:val="района Балтачевский"/>
        </w:smartTagPr>
        <w:r>
          <w:rPr>
            <w:iCs/>
            <w:sz w:val="28"/>
            <w:szCs w:val="28"/>
          </w:rPr>
          <w:t>района Балтачевский</w:t>
        </w:r>
      </w:smartTag>
      <w:r w:rsidRPr="00A23549">
        <w:rPr>
          <w:iCs/>
          <w:sz w:val="28"/>
          <w:szCs w:val="28"/>
        </w:rPr>
        <w:t xml:space="preserve"> район Республики Башкортостан,</w:t>
      </w:r>
      <w:r>
        <w:rPr>
          <w:iCs/>
          <w:sz w:val="28"/>
          <w:szCs w:val="28"/>
        </w:rPr>
        <w:t xml:space="preserve"> Совет сельского поселения муниципального </w:t>
      </w:r>
      <w:smartTag w:uri="urn:schemas-microsoft-com:office:smarttags" w:element="PersonName">
        <w:smartTagPr>
          <w:attr w:name="ProductID" w:val="района Балтачевский"/>
        </w:smartTagPr>
        <w:r>
          <w:rPr>
            <w:iCs/>
            <w:sz w:val="28"/>
            <w:szCs w:val="28"/>
          </w:rPr>
          <w:t>района Балтачевский</w:t>
        </w:r>
      </w:smartTag>
      <w:r>
        <w:rPr>
          <w:iCs/>
          <w:sz w:val="28"/>
          <w:szCs w:val="28"/>
        </w:rPr>
        <w:t xml:space="preserve"> район Республики Башкортостан </w:t>
      </w:r>
      <w:r w:rsidRPr="00A23549">
        <w:rPr>
          <w:sz w:val="28"/>
          <w:szCs w:val="28"/>
        </w:rPr>
        <w:t>РЕШИЛ:</w:t>
      </w:r>
    </w:p>
    <w:p w:rsidR="008125F6" w:rsidRPr="00A23549" w:rsidRDefault="008125F6" w:rsidP="00E93A26">
      <w:pPr>
        <w:shd w:val="clear" w:color="auto" w:fill="FFFFFF"/>
        <w:ind w:firstLine="709"/>
        <w:jc w:val="both"/>
        <w:rPr>
          <w:sz w:val="28"/>
          <w:szCs w:val="28"/>
        </w:rPr>
      </w:pPr>
      <w:r w:rsidRPr="00A23549">
        <w:rPr>
          <w:sz w:val="28"/>
          <w:szCs w:val="28"/>
        </w:rPr>
        <w:t xml:space="preserve">1. Утвердить Положение о муниципальном земельном контроле на территории сельского поселения </w:t>
      </w:r>
      <w:r w:rsidRPr="005E546F">
        <w:rPr>
          <w:sz w:val="28"/>
          <w:szCs w:val="28"/>
        </w:rPr>
        <w:t>Норкинский сельсовет</w:t>
      </w:r>
      <w:r>
        <w:rPr>
          <w:sz w:val="28"/>
          <w:szCs w:val="28"/>
        </w:rPr>
        <w:t xml:space="preserve"> </w:t>
      </w:r>
      <w:r w:rsidRPr="00A23549">
        <w:rPr>
          <w:sz w:val="28"/>
          <w:szCs w:val="28"/>
        </w:rPr>
        <w:t xml:space="preserve">муниципального </w:t>
      </w:r>
      <w:smartTag w:uri="urn:schemas-microsoft-com:office:smarttags" w:element="PersonName">
        <w:smartTagPr>
          <w:attr w:name="ProductID" w:val="район Балтачевский"/>
        </w:smartTagPr>
        <w:r w:rsidRPr="00A23549">
          <w:rPr>
            <w:sz w:val="28"/>
            <w:szCs w:val="28"/>
          </w:rPr>
          <w:t xml:space="preserve">район </w:t>
        </w:r>
        <w:r>
          <w:rPr>
            <w:sz w:val="28"/>
            <w:szCs w:val="28"/>
          </w:rPr>
          <w:t>Балтачевский</w:t>
        </w:r>
      </w:smartTag>
      <w:r w:rsidRPr="00A23549">
        <w:rPr>
          <w:sz w:val="28"/>
          <w:szCs w:val="28"/>
        </w:rPr>
        <w:t xml:space="preserve"> район Республики Башкортостан.</w:t>
      </w:r>
    </w:p>
    <w:p w:rsidR="008125F6" w:rsidRPr="00A23549" w:rsidRDefault="008125F6" w:rsidP="00A23549">
      <w:pPr>
        <w:suppressAutoHyphens/>
        <w:autoSpaceDE w:val="0"/>
        <w:spacing w:line="100" w:lineRule="atLeast"/>
        <w:ind w:firstLine="540"/>
        <w:jc w:val="both"/>
        <w:rPr>
          <w:color w:val="000000"/>
          <w:kern w:val="2"/>
          <w:sz w:val="28"/>
          <w:szCs w:val="28"/>
          <w:lang w:eastAsia="zh-CN"/>
        </w:rPr>
      </w:pPr>
      <w:r w:rsidRPr="00A23549">
        <w:rPr>
          <w:color w:val="000000"/>
          <w:kern w:val="2"/>
          <w:sz w:val="28"/>
          <w:szCs w:val="28"/>
          <w:lang w:eastAsia="zh-CN"/>
        </w:rPr>
        <w:t xml:space="preserve">2. </w:t>
      </w:r>
      <w:r w:rsidRPr="00A23549">
        <w:rPr>
          <w:bCs/>
          <w:color w:val="000000"/>
          <w:kern w:val="2"/>
          <w:sz w:val="28"/>
          <w:szCs w:val="28"/>
          <w:lang w:eastAsia="zh-CN"/>
        </w:rPr>
        <w:t xml:space="preserve">Настоящее решение </w:t>
      </w:r>
      <w:r w:rsidRPr="00A23549">
        <w:rPr>
          <w:color w:val="000000"/>
          <w:kern w:val="2"/>
          <w:sz w:val="28"/>
          <w:szCs w:val="28"/>
          <w:lang w:eastAsia="zh-CN"/>
        </w:rPr>
        <w:t xml:space="preserve">разместить на официальном сайте сельского поселения </w:t>
      </w:r>
      <w:r w:rsidRPr="005E546F">
        <w:rPr>
          <w:color w:val="000000"/>
          <w:kern w:val="2"/>
          <w:sz w:val="28"/>
          <w:szCs w:val="28"/>
          <w:lang w:eastAsia="zh-CN"/>
        </w:rPr>
        <w:t>Норкинский сельсовет</w:t>
      </w:r>
      <w:r>
        <w:rPr>
          <w:color w:val="000000"/>
          <w:kern w:val="2"/>
          <w:sz w:val="28"/>
          <w:szCs w:val="28"/>
          <w:lang w:eastAsia="zh-CN"/>
        </w:rPr>
        <w:t xml:space="preserve"> муниципального </w:t>
      </w:r>
      <w:smartTag w:uri="urn:schemas-microsoft-com:office:smarttags" w:element="PersonName">
        <w:smartTagPr>
          <w:attr w:name="ProductID" w:val="района Балтачевский"/>
        </w:smartTagPr>
        <w:r>
          <w:rPr>
            <w:color w:val="000000"/>
            <w:kern w:val="2"/>
            <w:sz w:val="28"/>
            <w:szCs w:val="28"/>
            <w:lang w:eastAsia="zh-CN"/>
          </w:rPr>
          <w:t>района Балтачевский</w:t>
        </w:r>
      </w:smartTag>
      <w:r>
        <w:rPr>
          <w:color w:val="000000"/>
          <w:kern w:val="2"/>
          <w:sz w:val="28"/>
          <w:szCs w:val="28"/>
          <w:lang w:eastAsia="zh-CN"/>
        </w:rPr>
        <w:t xml:space="preserve"> </w:t>
      </w:r>
      <w:r w:rsidRPr="00A23549">
        <w:rPr>
          <w:color w:val="000000"/>
          <w:kern w:val="2"/>
          <w:sz w:val="28"/>
          <w:szCs w:val="28"/>
          <w:lang w:eastAsia="zh-CN"/>
        </w:rPr>
        <w:t>район Республики Башкортостан.</w:t>
      </w:r>
    </w:p>
    <w:p w:rsidR="008125F6" w:rsidRPr="00A23549" w:rsidRDefault="008125F6" w:rsidP="00A23549">
      <w:pPr>
        <w:suppressAutoHyphens/>
        <w:autoSpaceDE w:val="0"/>
        <w:spacing w:line="100" w:lineRule="atLeast"/>
        <w:jc w:val="both"/>
        <w:rPr>
          <w:color w:val="000000"/>
          <w:kern w:val="2"/>
          <w:sz w:val="28"/>
          <w:szCs w:val="28"/>
          <w:lang w:eastAsia="zh-CN"/>
        </w:rPr>
      </w:pPr>
    </w:p>
    <w:p w:rsidR="008125F6" w:rsidRPr="00376FCF" w:rsidRDefault="008125F6" w:rsidP="00376FCF">
      <w:pPr>
        <w:autoSpaceDE w:val="0"/>
        <w:autoSpaceDN w:val="0"/>
        <w:adjustRightInd w:val="0"/>
        <w:rPr>
          <w:sz w:val="28"/>
          <w:szCs w:val="28"/>
        </w:rPr>
      </w:pPr>
      <w:r w:rsidRPr="00376FCF">
        <w:rPr>
          <w:sz w:val="28"/>
          <w:szCs w:val="28"/>
        </w:rPr>
        <w:t>Глава сельского поселения</w:t>
      </w:r>
    </w:p>
    <w:p w:rsidR="008125F6" w:rsidRPr="00376FCF" w:rsidRDefault="008125F6" w:rsidP="00376FCF">
      <w:pPr>
        <w:autoSpaceDE w:val="0"/>
        <w:autoSpaceDN w:val="0"/>
        <w:adjustRightInd w:val="0"/>
        <w:rPr>
          <w:sz w:val="28"/>
          <w:szCs w:val="28"/>
        </w:rPr>
      </w:pPr>
      <w:r w:rsidRPr="00376FCF">
        <w:rPr>
          <w:sz w:val="28"/>
          <w:szCs w:val="28"/>
        </w:rPr>
        <w:t xml:space="preserve">Норкинский  сельсовет </w:t>
      </w:r>
    </w:p>
    <w:p w:rsidR="008125F6" w:rsidRPr="00376FCF" w:rsidRDefault="008125F6" w:rsidP="00376FCF">
      <w:pPr>
        <w:autoSpaceDE w:val="0"/>
        <w:autoSpaceDN w:val="0"/>
        <w:adjustRightInd w:val="0"/>
        <w:rPr>
          <w:sz w:val="28"/>
          <w:szCs w:val="28"/>
        </w:rPr>
      </w:pPr>
      <w:r w:rsidRPr="00376FCF">
        <w:rPr>
          <w:sz w:val="28"/>
          <w:szCs w:val="28"/>
        </w:rPr>
        <w:t>муниципального района</w:t>
      </w:r>
    </w:p>
    <w:p w:rsidR="008125F6" w:rsidRPr="00376FCF" w:rsidRDefault="008125F6" w:rsidP="00376FCF">
      <w:pPr>
        <w:autoSpaceDE w:val="0"/>
        <w:autoSpaceDN w:val="0"/>
        <w:adjustRightInd w:val="0"/>
        <w:rPr>
          <w:sz w:val="28"/>
          <w:szCs w:val="28"/>
        </w:rPr>
      </w:pPr>
      <w:r w:rsidRPr="00376FCF">
        <w:rPr>
          <w:sz w:val="28"/>
          <w:szCs w:val="28"/>
        </w:rPr>
        <w:t>Балтачевский район</w:t>
      </w:r>
    </w:p>
    <w:p w:rsidR="008125F6" w:rsidRPr="00376FCF" w:rsidRDefault="008125F6" w:rsidP="00376FCF">
      <w:pPr>
        <w:autoSpaceDE w:val="0"/>
        <w:autoSpaceDN w:val="0"/>
        <w:adjustRightInd w:val="0"/>
        <w:rPr>
          <w:sz w:val="28"/>
          <w:szCs w:val="28"/>
        </w:rPr>
      </w:pPr>
      <w:r w:rsidRPr="00376FCF">
        <w:rPr>
          <w:sz w:val="28"/>
          <w:szCs w:val="28"/>
        </w:rPr>
        <w:t xml:space="preserve">Республики Башкортостан            </w:t>
      </w:r>
      <w:r w:rsidRPr="00376FCF">
        <w:rPr>
          <w:sz w:val="28"/>
          <w:szCs w:val="28"/>
        </w:rPr>
        <w:tab/>
        <w:t xml:space="preserve">                            Ф.К.Гиндуллина</w:t>
      </w:r>
      <w:r w:rsidRPr="00376FCF">
        <w:rPr>
          <w:sz w:val="28"/>
          <w:szCs w:val="28"/>
        </w:rPr>
        <w:tab/>
      </w:r>
      <w:r w:rsidRPr="00376FCF">
        <w:rPr>
          <w:sz w:val="28"/>
          <w:szCs w:val="28"/>
        </w:rPr>
        <w:tab/>
      </w:r>
      <w:r w:rsidRPr="00376FCF">
        <w:rPr>
          <w:sz w:val="28"/>
          <w:szCs w:val="28"/>
        </w:rPr>
        <w:tab/>
        <w:t xml:space="preserve">                </w:t>
      </w:r>
    </w:p>
    <w:p w:rsidR="008125F6" w:rsidRPr="004010C3" w:rsidRDefault="008125F6" w:rsidP="004010C3">
      <w:pPr>
        <w:autoSpaceDE w:val="0"/>
        <w:autoSpaceDN w:val="0"/>
        <w:adjustRightInd w:val="0"/>
        <w:jc w:val="both"/>
        <w:rPr>
          <w:sz w:val="28"/>
          <w:szCs w:val="28"/>
        </w:rPr>
      </w:pPr>
      <w:r w:rsidRPr="004010C3">
        <w:rPr>
          <w:sz w:val="28"/>
          <w:szCs w:val="28"/>
        </w:rPr>
        <w:t>д.Норкино</w:t>
      </w:r>
    </w:p>
    <w:p w:rsidR="008125F6" w:rsidRPr="004010C3" w:rsidRDefault="008125F6" w:rsidP="004010C3">
      <w:pPr>
        <w:autoSpaceDE w:val="0"/>
        <w:autoSpaceDN w:val="0"/>
        <w:adjustRightInd w:val="0"/>
        <w:jc w:val="both"/>
        <w:rPr>
          <w:sz w:val="28"/>
          <w:szCs w:val="28"/>
        </w:rPr>
      </w:pPr>
      <w:r w:rsidRPr="004010C3">
        <w:rPr>
          <w:sz w:val="28"/>
          <w:szCs w:val="28"/>
        </w:rPr>
        <w:t>08 декабря  2021г.</w:t>
      </w:r>
    </w:p>
    <w:p w:rsidR="008125F6" w:rsidRPr="004010C3" w:rsidRDefault="008125F6" w:rsidP="004010C3">
      <w:pPr>
        <w:autoSpaceDE w:val="0"/>
        <w:autoSpaceDN w:val="0"/>
        <w:adjustRightInd w:val="0"/>
        <w:jc w:val="both"/>
        <w:rPr>
          <w:sz w:val="28"/>
          <w:szCs w:val="28"/>
        </w:rPr>
      </w:pPr>
      <w:r w:rsidRPr="004010C3">
        <w:rPr>
          <w:sz w:val="28"/>
          <w:szCs w:val="28"/>
        </w:rPr>
        <w:t>№</w:t>
      </w:r>
      <w:r>
        <w:rPr>
          <w:sz w:val="28"/>
          <w:szCs w:val="28"/>
        </w:rPr>
        <w:t xml:space="preserve"> </w:t>
      </w:r>
      <w:r w:rsidRPr="004010C3">
        <w:rPr>
          <w:sz w:val="28"/>
          <w:szCs w:val="28"/>
        </w:rPr>
        <w:t>28/10</w:t>
      </w:r>
      <w:r>
        <w:rPr>
          <w:sz w:val="28"/>
          <w:szCs w:val="28"/>
        </w:rPr>
        <w:t>9</w:t>
      </w:r>
    </w:p>
    <w:p w:rsidR="008125F6" w:rsidRPr="004010C3" w:rsidRDefault="008125F6" w:rsidP="00A23549">
      <w:pPr>
        <w:suppressAutoHyphens/>
        <w:autoSpaceDE w:val="0"/>
        <w:spacing w:line="100" w:lineRule="atLeast"/>
        <w:jc w:val="both"/>
        <w:rPr>
          <w:color w:val="000000"/>
          <w:kern w:val="2"/>
          <w:sz w:val="28"/>
          <w:szCs w:val="28"/>
          <w:lang w:eastAsia="zh-CN"/>
        </w:rPr>
      </w:pPr>
    </w:p>
    <w:p w:rsidR="008125F6" w:rsidRDefault="008125F6" w:rsidP="00941EBC">
      <w:pPr>
        <w:pStyle w:val="BodyTextIndent3"/>
        <w:rPr>
          <w:i/>
          <w:iCs/>
        </w:rPr>
      </w:pPr>
    </w:p>
    <w:p w:rsidR="008125F6" w:rsidRDefault="008125F6" w:rsidP="00941EBC">
      <w:pPr>
        <w:pStyle w:val="BodyTextIndent3"/>
        <w:rPr>
          <w:i/>
          <w:iCs/>
        </w:rPr>
      </w:pPr>
    </w:p>
    <w:p w:rsidR="008125F6" w:rsidRDefault="008125F6" w:rsidP="00941EBC">
      <w:pPr>
        <w:pStyle w:val="BodyTextIndent3"/>
        <w:rPr>
          <w:i/>
          <w:iCs/>
        </w:rPr>
      </w:pPr>
    </w:p>
    <w:p w:rsidR="008125F6" w:rsidRDefault="008125F6" w:rsidP="00941EBC">
      <w:pPr>
        <w:pStyle w:val="BodyTextIndent3"/>
        <w:rPr>
          <w:i/>
          <w:iCs/>
        </w:rPr>
      </w:pPr>
    </w:p>
    <w:p w:rsidR="008125F6" w:rsidRDefault="008125F6" w:rsidP="00E93A26">
      <w:pPr>
        <w:spacing w:line="240" w:lineRule="exact"/>
        <w:ind w:left="5398"/>
        <w:jc w:val="both"/>
      </w:pPr>
    </w:p>
    <w:p w:rsidR="008125F6" w:rsidRDefault="008125F6" w:rsidP="00E93A26">
      <w:pPr>
        <w:spacing w:line="240" w:lineRule="exact"/>
        <w:ind w:left="5398"/>
        <w:jc w:val="both"/>
      </w:pPr>
    </w:p>
    <w:p w:rsidR="008125F6" w:rsidRDefault="008125F6" w:rsidP="00E93A26">
      <w:pPr>
        <w:spacing w:line="240" w:lineRule="exact"/>
        <w:ind w:left="5398"/>
        <w:jc w:val="both"/>
      </w:pPr>
    </w:p>
    <w:p w:rsidR="008125F6" w:rsidRDefault="008125F6" w:rsidP="00A23549">
      <w:pPr>
        <w:tabs>
          <w:tab w:val="num" w:pos="200"/>
        </w:tabs>
        <w:ind w:left="5664"/>
        <w:jc w:val="both"/>
        <w:outlineLvl w:val="0"/>
      </w:pPr>
    </w:p>
    <w:p w:rsidR="008125F6" w:rsidRDefault="008125F6" w:rsidP="00A23549">
      <w:pPr>
        <w:tabs>
          <w:tab w:val="num" w:pos="200"/>
        </w:tabs>
        <w:ind w:left="5664"/>
        <w:jc w:val="both"/>
        <w:outlineLvl w:val="0"/>
      </w:pPr>
    </w:p>
    <w:p w:rsidR="008125F6" w:rsidRPr="00E93A26" w:rsidRDefault="008125F6" w:rsidP="00A23549">
      <w:pPr>
        <w:tabs>
          <w:tab w:val="num" w:pos="200"/>
        </w:tabs>
        <w:ind w:left="5664"/>
        <w:jc w:val="both"/>
        <w:outlineLvl w:val="0"/>
      </w:pPr>
      <w:r w:rsidRPr="00E93A26">
        <w:t>УТВЕРЖДЕНО</w:t>
      </w:r>
    </w:p>
    <w:p w:rsidR="008125F6" w:rsidRPr="00E93A26" w:rsidRDefault="008125F6" w:rsidP="00A23549">
      <w:pPr>
        <w:ind w:left="5664"/>
        <w:jc w:val="both"/>
        <w:rPr>
          <w:iCs/>
        </w:rPr>
      </w:pPr>
      <w:r w:rsidRPr="00E93A26">
        <w:t xml:space="preserve">решением </w:t>
      </w:r>
      <w:r>
        <w:rPr>
          <w:iCs/>
        </w:rPr>
        <w:t>Совета</w:t>
      </w:r>
      <w:r w:rsidRPr="00E93A26">
        <w:rPr>
          <w:iCs/>
        </w:rPr>
        <w:t xml:space="preserve"> </w:t>
      </w:r>
    </w:p>
    <w:p w:rsidR="008125F6" w:rsidRDefault="008125F6" w:rsidP="00A23549">
      <w:pPr>
        <w:ind w:left="5664"/>
        <w:jc w:val="both"/>
        <w:rPr>
          <w:bCs/>
        </w:rPr>
      </w:pPr>
      <w:r w:rsidRPr="00E93A26">
        <w:rPr>
          <w:bCs/>
        </w:rPr>
        <w:t>сельского поселения</w:t>
      </w:r>
    </w:p>
    <w:p w:rsidR="008125F6" w:rsidRDefault="008125F6" w:rsidP="00A23549">
      <w:pPr>
        <w:ind w:left="5664"/>
        <w:jc w:val="both"/>
        <w:rPr>
          <w:bCs/>
        </w:rPr>
      </w:pPr>
      <w:r w:rsidRPr="00027685">
        <w:rPr>
          <w:bCs/>
          <w:shd w:val="clear" w:color="auto" w:fill="FFFF00"/>
        </w:rPr>
        <w:t>Норкинский</w:t>
      </w:r>
      <w:r w:rsidRPr="002A12CD">
        <w:rPr>
          <w:bCs/>
          <w:color w:val="FF0000"/>
        </w:rPr>
        <w:t xml:space="preserve"> </w:t>
      </w:r>
      <w:r>
        <w:rPr>
          <w:bCs/>
        </w:rPr>
        <w:t>сельсовет</w:t>
      </w:r>
    </w:p>
    <w:p w:rsidR="008125F6" w:rsidRDefault="008125F6" w:rsidP="00A23549">
      <w:pPr>
        <w:ind w:left="5664"/>
        <w:jc w:val="both"/>
        <w:rPr>
          <w:bCs/>
        </w:rPr>
      </w:pPr>
      <w:r>
        <w:rPr>
          <w:bCs/>
        </w:rPr>
        <w:t xml:space="preserve">Муниципального района </w:t>
      </w:r>
    </w:p>
    <w:p w:rsidR="008125F6" w:rsidRDefault="008125F6" w:rsidP="00A23549">
      <w:pPr>
        <w:ind w:left="5664"/>
        <w:jc w:val="both"/>
        <w:rPr>
          <w:bCs/>
        </w:rPr>
      </w:pPr>
      <w:smartTag w:uri="urn:schemas-microsoft-com:office:smarttags" w:element="PersonName">
        <w:smartTagPr>
          <w:attr w:name="ProductID" w:val="сельсовет МР Балтачевский"/>
        </w:smartTagPr>
        <w:r>
          <w:rPr>
            <w:bCs/>
          </w:rPr>
          <w:t>Балтачевский район</w:t>
        </w:r>
      </w:smartTag>
      <w:r>
        <w:rPr>
          <w:bCs/>
        </w:rPr>
        <w:t xml:space="preserve"> </w:t>
      </w:r>
    </w:p>
    <w:p w:rsidR="008125F6" w:rsidRPr="00E93A26" w:rsidRDefault="008125F6" w:rsidP="00A23549">
      <w:pPr>
        <w:ind w:left="5664"/>
        <w:jc w:val="both"/>
        <w:rPr>
          <w:i/>
          <w:iCs/>
        </w:rPr>
      </w:pPr>
      <w:r>
        <w:rPr>
          <w:bCs/>
        </w:rPr>
        <w:t>Республики Башкортостан</w:t>
      </w:r>
    </w:p>
    <w:p w:rsidR="008125F6" w:rsidRPr="00E93A26" w:rsidRDefault="008125F6" w:rsidP="00A23549">
      <w:pPr>
        <w:ind w:left="5664"/>
        <w:jc w:val="both"/>
      </w:pPr>
      <w:r w:rsidRPr="008E5EE4">
        <w:t xml:space="preserve">от «08» декабря </w:t>
      </w:r>
      <w:smartTag w:uri="urn:schemas-microsoft-com:office:smarttags" w:element="PersonName">
        <w:smartTagPr>
          <w:attr w:name="ProductID" w:val="сельсовет МР Балтачевский"/>
        </w:smartTagPr>
        <w:r w:rsidRPr="008E5EE4">
          <w:t>2021 г</w:t>
        </w:r>
      </w:smartTag>
      <w:r w:rsidRPr="008E5EE4">
        <w:t>. №</w:t>
      </w:r>
      <w:r>
        <w:t xml:space="preserve"> 28/109</w:t>
      </w:r>
    </w:p>
    <w:p w:rsidR="008125F6" w:rsidRPr="00E93A26" w:rsidRDefault="008125F6" w:rsidP="00E93A26">
      <w:pPr>
        <w:ind w:firstLine="567"/>
        <w:jc w:val="both"/>
      </w:pPr>
    </w:p>
    <w:p w:rsidR="008125F6" w:rsidRPr="00E93A26" w:rsidRDefault="008125F6" w:rsidP="00A23549">
      <w:pPr>
        <w:jc w:val="center"/>
      </w:pPr>
      <w:r w:rsidRPr="00E93A26">
        <w:rPr>
          <w:b/>
          <w:bCs/>
        </w:rPr>
        <w:t>Положение о муниципальном земельном контроле в границах</w:t>
      </w:r>
    </w:p>
    <w:p w:rsidR="008125F6" w:rsidRPr="00E93A26" w:rsidRDefault="008125F6" w:rsidP="00A23549">
      <w:pPr>
        <w:jc w:val="center"/>
        <w:rPr>
          <w:i/>
          <w:iCs/>
        </w:rPr>
      </w:pPr>
      <w:r w:rsidRPr="00E93A26">
        <w:rPr>
          <w:b/>
        </w:rPr>
        <w:t>сельского поселения</w:t>
      </w:r>
      <w:r>
        <w:rPr>
          <w:b/>
        </w:rPr>
        <w:t xml:space="preserve"> </w:t>
      </w:r>
      <w:r w:rsidRPr="008E5EE4">
        <w:rPr>
          <w:b/>
        </w:rPr>
        <w:t>Норкинский сельсовет</w:t>
      </w:r>
      <w:r>
        <w:rPr>
          <w:b/>
        </w:rPr>
        <w:t xml:space="preserve"> муниципального </w:t>
      </w:r>
      <w:smartTag w:uri="urn:schemas-microsoft-com:office:smarttags" w:element="PersonName">
        <w:smartTagPr>
          <w:attr w:name="ProductID" w:val="сельсовет МР Балтачевский"/>
        </w:smartTagPr>
        <w:r>
          <w:rPr>
            <w:b/>
          </w:rPr>
          <w:t>района Балтачевский</w:t>
        </w:r>
      </w:smartTag>
      <w:r>
        <w:rPr>
          <w:b/>
        </w:rPr>
        <w:t xml:space="preserve"> район Республики Башкортостан</w:t>
      </w:r>
    </w:p>
    <w:p w:rsidR="008125F6" w:rsidRPr="00E93A26" w:rsidRDefault="008125F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8125F6" w:rsidRPr="00E93A26" w:rsidRDefault="008125F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сельского поселения </w:t>
      </w:r>
      <w:r w:rsidRPr="008E5EE4">
        <w:rPr>
          <w:bCs/>
        </w:rPr>
        <w:t>Норкинский сельсовет</w:t>
      </w:r>
      <w:r>
        <w:rPr>
          <w:bCs/>
        </w:rPr>
        <w:t xml:space="preserve"> муниципального </w:t>
      </w:r>
      <w:smartTag w:uri="urn:schemas-microsoft-com:office:smarttags" w:element="PersonName">
        <w:smartTagPr>
          <w:attr w:name="ProductID" w:val="сельсовет МР Балтачевский"/>
        </w:smartTagPr>
        <w:r>
          <w:rPr>
            <w:bCs/>
          </w:rPr>
          <w:t>района Балтачевский</w:t>
        </w:r>
      </w:smartTag>
      <w:r w:rsidRPr="007C2F55">
        <w:rPr>
          <w:bCs/>
        </w:rPr>
        <w:t xml:space="preserve"> район Республики Башкортостан</w:t>
      </w:r>
      <w:r>
        <w:rPr>
          <w:bCs/>
        </w:rPr>
        <w:t xml:space="preserve"> </w:t>
      </w:r>
      <w:r w:rsidRPr="00E93A26">
        <w:t>(далее – муниципальный земельный контроль).</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сельского поселения </w:t>
      </w:r>
      <w:r w:rsidRPr="008E5EE4">
        <w:rPr>
          <w:rFonts w:ascii="Times New Roman" w:hAnsi="Times New Roman" w:cs="Times New Roman"/>
          <w:sz w:val="24"/>
          <w:szCs w:val="24"/>
        </w:rPr>
        <w:t xml:space="preserve">Норкинский </w:t>
      </w:r>
      <w:smartTag w:uri="urn:schemas-microsoft-com:office:smarttags" w:element="PersonName">
        <w:smartTagPr>
          <w:attr w:name="ProductID" w:val="сельсовет МР Балтачевский"/>
        </w:smartTagPr>
        <w:r w:rsidRPr="008E5EE4">
          <w:rPr>
            <w:rFonts w:ascii="Times New Roman" w:hAnsi="Times New Roman" w:cs="Times New Roman"/>
            <w:sz w:val="24"/>
            <w:szCs w:val="24"/>
          </w:rPr>
          <w:t>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smartTag>
      <w:r w:rsidRPr="00E93A26">
        <w:rPr>
          <w:rFonts w:ascii="Times New Roman" w:hAnsi="Times New Roman" w:cs="Times New Roman"/>
          <w:sz w:val="24"/>
          <w:szCs w:val="24"/>
        </w:rPr>
        <w:t xml:space="preserve"> район РБ.</w:t>
      </w:r>
    </w:p>
    <w:p w:rsidR="008125F6" w:rsidRPr="00E93A26" w:rsidRDefault="008125F6" w:rsidP="007C2F55">
      <w:pPr>
        <w:ind w:firstLine="709"/>
        <w:contextualSpacing/>
        <w:jc w:val="both"/>
      </w:pPr>
      <w:r w:rsidRPr="00E93A26">
        <w:t xml:space="preserve">1.3. Муниципальный земельный контроль осуществляется администрацией   сельского поселения </w:t>
      </w:r>
      <w:r w:rsidRPr="008E5EE4">
        <w:t xml:space="preserve">Норкинский </w:t>
      </w:r>
      <w:smartTag w:uri="urn:schemas-microsoft-com:office:smarttags" w:element="PersonName">
        <w:smartTagPr>
          <w:attr w:name="ProductID" w:val="сельсовет МР Балтачевский"/>
        </w:smartTagPr>
        <w:r w:rsidRPr="008E5EE4">
          <w:t>сельсовет</w:t>
        </w:r>
        <w:r>
          <w:t xml:space="preserve"> </w:t>
        </w:r>
        <w:r w:rsidRPr="00E93A26">
          <w:t xml:space="preserve">МР </w:t>
        </w:r>
        <w:r>
          <w:t>Балтачевский</w:t>
        </w:r>
      </w:smartTag>
      <w:r w:rsidRPr="00E93A26">
        <w:t xml:space="preserve"> район РБ</w:t>
      </w:r>
      <w:r w:rsidRPr="00E93A26">
        <w:rPr>
          <w:i/>
          <w:iCs/>
        </w:rPr>
        <w:t xml:space="preserve"> </w:t>
      </w:r>
      <w:r w:rsidRPr="00E93A26">
        <w:t>(далее – администрация).</w:t>
      </w:r>
    </w:p>
    <w:p w:rsidR="008125F6" w:rsidRPr="00E93A26" w:rsidRDefault="008125F6" w:rsidP="007C2F55">
      <w:pPr>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w:t>
      </w:r>
      <w:r>
        <w:t>управляющий делами,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8125F6" w:rsidRPr="00E93A26" w:rsidRDefault="008125F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Hyperlink"/>
          <w:rFonts w:ascii="Times New Roman" w:hAnsi="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Hyperlink"/>
          <w:rFonts w:ascii="Times New Roman" w:hAnsi="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Hyperlink"/>
          <w:rFonts w:ascii="Times New Roman" w:hAnsi="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8125F6" w:rsidRPr="00E93A26" w:rsidRDefault="008125F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8125F6" w:rsidRPr="00E93A26" w:rsidRDefault="008125F6" w:rsidP="007C2F55">
      <w:pPr>
        <w:pStyle w:val="ConsPlusNormal"/>
        <w:ind w:firstLine="0"/>
        <w:jc w:val="both"/>
        <w:rPr>
          <w:rFonts w:ascii="Times New Roman" w:hAnsi="Times New Roman" w:cs="Times New Roman"/>
          <w:sz w:val="24"/>
          <w:szCs w:val="24"/>
        </w:rPr>
      </w:pPr>
    </w:p>
    <w:p w:rsidR="008125F6" w:rsidRPr="00E93A26" w:rsidRDefault="008125F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8125F6" w:rsidRPr="00E93A26" w:rsidRDefault="008125F6" w:rsidP="007C2F55">
      <w:pPr>
        <w:pStyle w:val="ConsPlusNormal"/>
        <w:ind w:firstLine="0"/>
        <w:jc w:val="both"/>
        <w:rPr>
          <w:rFonts w:ascii="Times New Roman" w:hAnsi="Times New Roman" w:cs="Times New Roman"/>
          <w:sz w:val="24"/>
          <w:szCs w:val="24"/>
        </w:rPr>
      </w:pP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r w:rsidRPr="00E93A26">
          <w:rPr>
            <w:rStyle w:val="Hyperlink"/>
            <w:rFonts w:ascii="Times New Roman" w:hAnsi="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E93A26">
          <w:rPr>
            <w:rStyle w:val="Hyperlink"/>
            <w:rFonts w:ascii="Times New Roman" w:hAnsi="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8125F6" w:rsidRPr="00E93A26" w:rsidRDefault="008125F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8125F6" w:rsidRPr="00E93A26" w:rsidRDefault="008125F6" w:rsidP="007C2F55">
      <w:pPr>
        <w:pStyle w:val="ConsPlusNormal"/>
        <w:ind w:firstLine="709"/>
        <w:jc w:val="both"/>
        <w:rPr>
          <w:rFonts w:ascii="Times New Roman" w:hAnsi="Times New Roman" w:cs="Times New Roman"/>
          <w:b/>
          <w:bCs/>
          <w:sz w:val="24"/>
          <w:szCs w:val="24"/>
        </w:rPr>
      </w:pPr>
    </w:p>
    <w:p w:rsidR="008125F6" w:rsidRPr="00E93A26" w:rsidRDefault="008125F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8125F6" w:rsidRPr="00E93A26" w:rsidRDefault="008125F6" w:rsidP="007C2F55">
      <w:pPr>
        <w:pStyle w:val="ConsPlusNormal"/>
        <w:ind w:firstLine="0"/>
        <w:jc w:val="both"/>
        <w:rPr>
          <w:rFonts w:ascii="Times New Roman" w:hAnsi="Times New Roman" w:cs="Times New Roman"/>
          <w:b/>
          <w:bCs/>
          <w:sz w:val="24"/>
          <w:szCs w:val="24"/>
        </w:rPr>
      </w:pP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 для принятия решения о проведении контрольных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8125F6" w:rsidRPr="00E93A26" w:rsidRDefault="008125F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93A26">
          <w:rPr>
            <w:rStyle w:val="Hyperlink"/>
            <w:rFonts w:ascii="Times New Roman" w:hAnsi="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125F6" w:rsidRPr="00E93A26" w:rsidRDefault="008125F6" w:rsidP="007C2F55">
      <w:pPr>
        <w:ind w:firstLine="709"/>
        <w:jc w:val="both"/>
      </w:pPr>
      <w:r w:rsidRPr="00E93A26">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сельского поселения </w:t>
      </w:r>
      <w:r>
        <w:rPr>
          <w:highlight w:val="yellow"/>
        </w:rPr>
        <w:t>Норкин</w:t>
      </w:r>
      <w:r w:rsidRPr="002A12CD">
        <w:rPr>
          <w:highlight w:val="yellow"/>
        </w:rPr>
        <w:t>ский сельсовет</w:t>
      </w:r>
      <w:r>
        <w:t xml:space="preserve"> </w:t>
      </w:r>
      <w:r w:rsidRPr="00E93A26">
        <w:t xml:space="preserve">МР </w:t>
      </w:r>
      <w:r>
        <w:t>Балтачевский</w:t>
      </w:r>
      <w:r w:rsidRPr="00E93A26">
        <w:t xml:space="preserve"> район РБ</w:t>
      </w:r>
      <w:r w:rsidRPr="00E93A26">
        <w:rPr>
          <w:i/>
          <w:iCs/>
        </w:rPr>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125F6" w:rsidRPr="00E93A26" w:rsidRDefault="008125F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r w:rsidRPr="00CC6045">
        <w:rPr>
          <w:rFonts w:ascii="Times New Roman" w:hAnsi="Times New Roman" w:cs="Times New Roman"/>
          <w:sz w:val="24"/>
          <w:szCs w:val="24"/>
        </w:rPr>
        <w:t>Норкинский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или должностным лицом, уполномоченным осуществлять муниципальный земельный контроль.</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125F6" w:rsidRPr="00E93A26" w:rsidRDefault="008125F6" w:rsidP="007C2F55">
      <w:pPr>
        <w:pStyle w:val="ConsPlusNormal"/>
        <w:ind w:firstLine="709"/>
        <w:jc w:val="both"/>
        <w:rPr>
          <w:rFonts w:ascii="Times New Roman" w:hAnsi="Times New Roman" w:cs="Times New Roman"/>
          <w:sz w:val="24"/>
          <w:szCs w:val="24"/>
        </w:rPr>
      </w:pPr>
    </w:p>
    <w:p w:rsidR="008125F6" w:rsidRPr="00E93A26" w:rsidRDefault="008125F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8125F6" w:rsidRPr="00E93A26" w:rsidRDefault="008125F6" w:rsidP="007C2F55">
      <w:pPr>
        <w:pStyle w:val="ConsPlusNormal"/>
        <w:ind w:firstLine="0"/>
        <w:jc w:val="both"/>
        <w:rPr>
          <w:rFonts w:ascii="Times New Roman" w:hAnsi="Times New Roman" w:cs="Times New Roman"/>
          <w:b/>
          <w:bCs/>
          <w:sz w:val="24"/>
          <w:szCs w:val="24"/>
        </w:rPr>
      </w:pP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125F6" w:rsidRPr="00E93A26" w:rsidRDefault="008125F6" w:rsidP="007C2F55">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8125F6" w:rsidRPr="00E93A26" w:rsidRDefault="008125F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сельского поселения</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 </w:t>
      </w:r>
      <w:r w:rsidRPr="00FA43BA">
        <w:rPr>
          <w:rFonts w:ascii="Times New Roman" w:hAnsi="Times New Roman" w:cs="Times New Roman"/>
          <w:sz w:val="24"/>
          <w:szCs w:val="24"/>
        </w:rPr>
        <w:t>Норкинский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8" w:history="1">
        <w:r w:rsidRPr="00E93A26">
          <w:rPr>
            <w:rStyle w:val="Hyperlink"/>
            <w:rFonts w:ascii="Times New Roman" w:hAnsi="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E93A26">
          <w:rPr>
            <w:rStyle w:val="Hyperlink"/>
            <w:rFonts w:ascii="Times New Roman" w:hAnsi="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8125F6" w:rsidRPr="00E93A26" w:rsidRDefault="008125F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93A26">
        <w:t xml:space="preserve"> </w:t>
      </w:r>
      <w:hyperlink r:id="rId10" w:history="1">
        <w:r w:rsidRPr="00E93A26">
          <w:rPr>
            <w:rStyle w:val="Hyperlink"/>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E93A26">
          <w:rPr>
            <w:rStyle w:val="Hyperlink"/>
            <w:rFonts w:ascii="Times New Roman" w:hAnsi="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125F6" w:rsidRPr="00E93A26" w:rsidRDefault="008125F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125F6" w:rsidRPr="00E93A26" w:rsidRDefault="008125F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8125F6" w:rsidRPr="00E93A26" w:rsidRDefault="008125F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8125F6" w:rsidRPr="00E93A26" w:rsidRDefault="008125F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8125F6" w:rsidRPr="00E93A26" w:rsidRDefault="008125F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125F6" w:rsidRPr="00E93A26" w:rsidRDefault="008125F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93A26">
          <w:rPr>
            <w:rStyle w:val="Hyperlink"/>
            <w:rFonts w:ascii="Times New Roman" w:hAnsi="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125F6" w:rsidRPr="00E93A26" w:rsidRDefault="008125F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8125F6" w:rsidRPr="00E93A26" w:rsidRDefault="008125F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25F6" w:rsidRPr="00E93A26" w:rsidRDefault="008125F6" w:rsidP="007C2F55">
      <w:pPr>
        <w:ind w:firstLine="709"/>
        <w:jc w:val="both"/>
      </w:pPr>
      <w:r w:rsidRPr="00E93A26">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125F6" w:rsidRPr="00E93A26" w:rsidRDefault="008125F6" w:rsidP="007C2F55">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3" w:history="1">
        <w:r w:rsidRPr="00E93A26">
          <w:rPr>
            <w:rStyle w:val="Hyperlink"/>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8125F6" w:rsidRPr="00E93A26" w:rsidRDefault="008125F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8125F6" w:rsidRPr="00E93A26" w:rsidRDefault="008125F6" w:rsidP="007C2F55">
      <w:pPr>
        <w:pStyle w:val="ConsPlusNormal"/>
        <w:ind w:firstLine="709"/>
        <w:jc w:val="both"/>
        <w:rPr>
          <w:rFonts w:ascii="Times New Roman" w:hAnsi="Times New Roman" w:cs="Times New Roman"/>
          <w:sz w:val="24"/>
          <w:szCs w:val="24"/>
        </w:rPr>
      </w:pPr>
    </w:p>
    <w:p w:rsidR="008125F6" w:rsidRPr="00E93A26" w:rsidRDefault="008125F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8125F6" w:rsidRPr="00E93A26" w:rsidRDefault="008125F6" w:rsidP="007C2F55">
      <w:pPr>
        <w:pStyle w:val="ConsPlusNormal"/>
        <w:ind w:firstLine="0"/>
        <w:jc w:val="both"/>
        <w:rPr>
          <w:rFonts w:ascii="Times New Roman" w:hAnsi="Times New Roman" w:cs="Times New Roman"/>
          <w:b/>
          <w:bCs/>
          <w:sz w:val="24"/>
          <w:szCs w:val="24"/>
        </w:rPr>
      </w:pP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8125F6" w:rsidRPr="00E93A26" w:rsidRDefault="008125F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8125F6" w:rsidRPr="00E93A26" w:rsidRDefault="008125F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с предварительным информированием главы сельского поселения о наличии в</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 не более чем на 20 рабочих дней.</w:t>
      </w:r>
    </w:p>
    <w:p w:rsidR="008125F6" w:rsidRPr="00E93A26" w:rsidRDefault="008125F6" w:rsidP="007C2F55">
      <w:pPr>
        <w:pStyle w:val="1"/>
        <w:ind w:firstLine="709"/>
        <w:jc w:val="both"/>
        <w:rPr>
          <w:rFonts w:ascii="Times New Roman" w:hAnsi="Times New Roman" w:cs="Times New Roman"/>
          <w:sz w:val="24"/>
          <w:szCs w:val="24"/>
        </w:rPr>
      </w:pPr>
    </w:p>
    <w:p w:rsidR="008125F6" w:rsidRPr="00E93A26" w:rsidRDefault="008125F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8125F6" w:rsidRPr="00E93A26" w:rsidRDefault="008125F6" w:rsidP="007C2F55">
      <w:pPr>
        <w:pStyle w:val="1"/>
        <w:jc w:val="both"/>
        <w:rPr>
          <w:rFonts w:ascii="Times New Roman" w:hAnsi="Times New Roman" w:cs="Times New Roman"/>
          <w:b/>
          <w:bCs/>
          <w:sz w:val="24"/>
          <w:szCs w:val="24"/>
        </w:rPr>
      </w:pPr>
    </w:p>
    <w:p w:rsidR="008125F6" w:rsidRPr="00E93A26" w:rsidRDefault="008125F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125F6" w:rsidRPr="00E93A26" w:rsidRDefault="008125F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8125F6" w:rsidRPr="00E93A26" w:rsidRDefault="008125F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8125F6" w:rsidRPr="00E93A26" w:rsidRDefault="008125F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Приложение № 1</w:t>
      </w:r>
    </w:p>
    <w:p w:rsidR="008125F6" w:rsidRPr="00E93A26" w:rsidRDefault="008125F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8125F6" w:rsidRPr="00E93A26" w:rsidRDefault="008125F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w:t>
      </w:r>
    </w:p>
    <w:p w:rsidR="008125F6" w:rsidRPr="00E93A26" w:rsidRDefault="008125F6" w:rsidP="007C2F55">
      <w:pPr>
        <w:pStyle w:val="ConsPlusNormal"/>
        <w:ind w:firstLine="0"/>
        <w:jc w:val="both"/>
        <w:rPr>
          <w:rFonts w:ascii="Times New Roman" w:hAnsi="Times New Roman" w:cs="Times New Roman"/>
          <w:b/>
          <w:bCs/>
          <w:sz w:val="24"/>
          <w:szCs w:val="24"/>
        </w:rPr>
      </w:pPr>
    </w:p>
    <w:p w:rsidR="008125F6" w:rsidRPr="00E93A26" w:rsidRDefault="008125F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8125F6" w:rsidRPr="00E93A26" w:rsidRDefault="008125F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w:t>
      </w:r>
    </w:p>
    <w:p w:rsidR="008125F6" w:rsidRPr="00E93A26" w:rsidRDefault="008125F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8125F6" w:rsidRPr="00E93A26" w:rsidRDefault="008125F6" w:rsidP="007C2F55">
      <w:pPr>
        <w:pStyle w:val="ConsPlusTitle"/>
        <w:jc w:val="both"/>
        <w:rPr>
          <w:rFonts w:ascii="Times New Roman" w:hAnsi="Times New Roman" w:cs="Times New Roman"/>
          <w:sz w:val="24"/>
          <w:szCs w:val="24"/>
        </w:rPr>
      </w:pP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8125F6" w:rsidRPr="00E93A26" w:rsidRDefault="008125F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8125F6" w:rsidRPr="00E93A2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Default="008125F6" w:rsidP="007C2F55">
      <w:pPr>
        <w:pStyle w:val="ConsPlusNormal"/>
        <w:ind w:firstLine="0"/>
        <w:jc w:val="both"/>
        <w:rPr>
          <w:rFonts w:ascii="Times New Roman" w:hAnsi="Times New Roman" w:cs="Times New Roman"/>
          <w:sz w:val="24"/>
          <w:szCs w:val="24"/>
        </w:rPr>
      </w:pPr>
    </w:p>
    <w:p w:rsidR="008125F6" w:rsidRPr="00E93A26" w:rsidRDefault="008125F6" w:rsidP="007C2F55">
      <w:pPr>
        <w:pStyle w:val="ConsPlusNormal"/>
        <w:ind w:firstLine="0"/>
        <w:jc w:val="both"/>
        <w:rPr>
          <w:rFonts w:ascii="Times New Roman" w:hAnsi="Times New Roman" w:cs="Times New Roman"/>
          <w:sz w:val="24"/>
          <w:szCs w:val="24"/>
        </w:rPr>
      </w:pPr>
    </w:p>
    <w:p w:rsidR="008125F6" w:rsidRDefault="008125F6" w:rsidP="00D7640A">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p>
    <w:p w:rsidR="008125F6" w:rsidRDefault="008125F6" w:rsidP="00D7640A">
      <w:pPr>
        <w:pStyle w:val="ConsPlusNormal"/>
        <w:ind w:left="2814" w:firstLine="21"/>
        <w:jc w:val="both"/>
        <w:rPr>
          <w:rFonts w:ascii="Times New Roman" w:hAnsi="Times New Roman" w:cs="Times New Roman"/>
          <w:sz w:val="24"/>
          <w:szCs w:val="24"/>
        </w:rPr>
      </w:pPr>
    </w:p>
    <w:p w:rsidR="008125F6" w:rsidRDefault="008125F6" w:rsidP="00D7640A">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Приложение № 2</w:t>
      </w:r>
    </w:p>
    <w:p w:rsidR="008125F6" w:rsidRDefault="008125F6" w:rsidP="00D7640A">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к Положению о муниципальном</w:t>
      </w:r>
    </w:p>
    <w:p w:rsidR="008125F6" w:rsidRDefault="008125F6" w:rsidP="00D7640A">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 земельном контроле</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на территории </w:t>
      </w:r>
    </w:p>
    <w:p w:rsidR="008125F6" w:rsidRPr="002A12CD" w:rsidRDefault="008125F6" w:rsidP="00D7640A">
      <w:pPr>
        <w:pStyle w:val="ConsPlusNormal"/>
        <w:ind w:left="2814" w:firstLine="21"/>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 xml:space="preserve">ский </w:t>
      </w:r>
    </w:p>
    <w:p w:rsidR="008125F6" w:rsidRPr="00E93A26" w:rsidRDefault="008125F6" w:rsidP="00D7640A">
      <w:pPr>
        <w:pStyle w:val="ConsPlusNormal"/>
        <w:ind w:left="2814" w:firstLine="21"/>
        <w:jc w:val="both"/>
        <w:rPr>
          <w:rFonts w:ascii="Times New Roman" w:hAnsi="Times New Roman" w:cs="Times New Roman"/>
          <w:i/>
          <w:iCs/>
          <w:sz w:val="24"/>
          <w:szCs w:val="24"/>
        </w:rPr>
      </w:pPr>
      <w:r w:rsidRPr="002A12CD">
        <w:rPr>
          <w:rFonts w:ascii="Times New Roman" w:hAnsi="Times New Roman" w:cs="Times New Roman"/>
          <w:sz w:val="24"/>
          <w:szCs w:val="24"/>
          <w:highlight w:val="yellow"/>
        </w:rPr>
        <w:t xml:space="preserve">                                         сельсовет</w:t>
      </w:r>
      <w:r w:rsidRPr="00E93A26">
        <w:rPr>
          <w:rFonts w:ascii="Times New Roman" w:hAnsi="Times New Roman" w:cs="Times New Roman"/>
          <w:sz w:val="24"/>
          <w:szCs w:val="24"/>
        </w:rPr>
        <w:t xml:space="preserve"> 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w:t>
      </w:r>
    </w:p>
    <w:p w:rsidR="008125F6" w:rsidRPr="00E93A26" w:rsidRDefault="008125F6" w:rsidP="007C2F55">
      <w:pPr>
        <w:widowControl w:val="0"/>
        <w:autoSpaceDE w:val="0"/>
        <w:ind w:firstLine="540"/>
        <w:jc w:val="both"/>
      </w:pPr>
    </w:p>
    <w:p w:rsidR="008125F6" w:rsidRPr="00E93A26" w:rsidRDefault="008125F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8125F6" w:rsidRPr="00E93A26" w:rsidRDefault="008125F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сельского поселения </w:t>
      </w:r>
      <w:r>
        <w:rPr>
          <w:rFonts w:ascii="Times New Roman" w:hAnsi="Times New Roman" w:cs="Times New Roman"/>
          <w:sz w:val="24"/>
          <w:szCs w:val="24"/>
          <w:highlight w:val="yellow"/>
        </w:rPr>
        <w:t>Норкин</w:t>
      </w:r>
      <w:r w:rsidRPr="002A12CD">
        <w:rPr>
          <w:rFonts w:ascii="Times New Roman" w:hAnsi="Times New Roman" w:cs="Times New Roman"/>
          <w:sz w:val="24"/>
          <w:szCs w:val="24"/>
          <w:highlight w:val="yellow"/>
        </w:rPr>
        <w:t>ский сельсовет</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МР </w:t>
      </w:r>
      <w:r>
        <w:rPr>
          <w:rFonts w:ascii="Times New Roman" w:hAnsi="Times New Roman" w:cs="Times New Roman"/>
          <w:sz w:val="24"/>
          <w:szCs w:val="24"/>
        </w:rPr>
        <w:t>Балтачевский</w:t>
      </w:r>
      <w:r w:rsidRPr="00E93A26">
        <w:rPr>
          <w:rFonts w:ascii="Times New Roman" w:hAnsi="Times New Roman" w:cs="Times New Roman"/>
          <w:sz w:val="24"/>
          <w:szCs w:val="24"/>
        </w:rPr>
        <w:t xml:space="preserve"> район РБ муниципального земельного контроля</w:t>
      </w:r>
    </w:p>
    <w:p w:rsidR="008125F6" w:rsidRPr="00E93A26" w:rsidRDefault="008125F6" w:rsidP="007C2F55">
      <w:pPr>
        <w:pStyle w:val="ConsPlusNormal"/>
        <w:ind w:firstLine="540"/>
        <w:jc w:val="both"/>
        <w:rPr>
          <w:rFonts w:ascii="Times New Roman" w:hAnsi="Times New Roman" w:cs="Times New Roman"/>
          <w:sz w:val="24"/>
          <w:szCs w:val="24"/>
        </w:rPr>
      </w:pPr>
    </w:p>
    <w:p w:rsidR="008125F6" w:rsidRPr="00E93A26" w:rsidRDefault="008125F6" w:rsidP="007C2F55">
      <w:pPr>
        <w:pStyle w:val="ConsPlusNormal"/>
        <w:ind w:firstLine="540"/>
        <w:jc w:val="both"/>
        <w:rPr>
          <w:rFonts w:ascii="Times New Roman" w:hAnsi="Times New Roman" w:cs="Times New Roman"/>
          <w:sz w:val="24"/>
          <w:szCs w:val="24"/>
        </w:rPr>
      </w:pP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125F6" w:rsidRPr="00E93A26" w:rsidRDefault="008125F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pPr>
        <w:pStyle w:val="ConsPlusNormal"/>
        <w:ind w:firstLine="709"/>
        <w:jc w:val="both"/>
        <w:rPr>
          <w:rFonts w:ascii="Times New Roman" w:hAnsi="Times New Roman" w:cs="Times New Roman"/>
          <w:sz w:val="24"/>
          <w:szCs w:val="24"/>
        </w:rPr>
      </w:pPr>
    </w:p>
    <w:p w:rsidR="008125F6" w:rsidRDefault="008125F6" w:rsidP="007C2F55"/>
    <w:sectPr w:rsidR="008125F6" w:rsidSect="00D7640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C8A"/>
    <w:rsid w:val="00027685"/>
    <w:rsid w:val="00033A9D"/>
    <w:rsid w:val="00086F89"/>
    <w:rsid w:val="00116F0D"/>
    <w:rsid w:val="00154C49"/>
    <w:rsid w:val="00161A00"/>
    <w:rsid w:val="00172DC3"/>
    <w:rsid w:val="00177DB0"/>
    <w:rsid w:val="001859D4"/>
    <w:rsid w:val="001A7E12"/>
    <w:rsid w:val="001E02E5"/>
    <w:rsid w:val="00233653"/>
    <w:rsid w:val="002376DD"/>
    <w:rsid w:val="00290E61"/>
    <w:rsid w:val="002A12CD"/>
    <w:rsid w:val="002C4CB6"/>
    <w:rsid w:val="002C7019"/>
    <w:rsid w:val="00325F2C"/>
    <w:rsid w:val="00350EEF"/>
    <w:rsid w:val="00376FCF"/>
    <w:rsid w:val="003A2BAD"/>
    <w:rsid w:val="003B0EF8"/>
    <w:rsid w:val="003B1290"/>
    <w:rsid w:val="004010C3"/>
    <w:rsid w:val="004037A6"/>
    <w:rsid w:val="00544D18"/>
    <w:rsid w:val="005906F5"/>
    <w:rsid w:val="0059338D"/>
    <w:rsid w:val="005E546F"/>
    <w:rsid w:val="006C2553"/>
    <w:rsid w:val="006E5A75"/>
    <w:rsid w:val="0073705E"/>
    <w:rsid w:val="0075338C"/>
    <w:rsid w:val="0078589C"/>
    <w:rsid w:val="007B17D5"/>
    <w:rsid w:val="007C2F55"/>
    <w:rsid w:val="007F7F28"/>
    <w:rsid w:val="008125F6"/>
    <w:rsid w:val="0082757C"/>
    <w:rsid w:val="008409AF"/>
    <w:rsid w:val="008D0208"/>
    <w:rsid w:val="008D2C76"/>
    <w:rsid w:val="008E5EE4"/>
    <w:rsid w:val="00922B26"/>
    <w:rsid w:val="00941EBC"/>
    <w:rsid w:val="00974B29"/>
    <w:rsid w:val="00981E34"/>
    <w:rsid w:val="009962B2"/>
    <w:rsid w:val="009E07F1"/>
    <w:rsid w:val="00A0218F"/>
    <w:rsid w:val="00A23549"/>
    <w:rsid w:val="00A3304A"/>
    <w:rsid w:val="00A447FD"/>
    <w:rsid w:val="00AB2F2D"/>
    <w:rsid w:val="00AF6B95"/>
    <w:rsid w:val="00B32DFE"/>
    <w:rsid w:val="00BC2EC5"/>
    <w:rsid w:val="00C15E61"/>
    <w:rsid w:val="00C51494"/>
    <w:rsid w:val="00CC2F71"/>
    <w:rsid w:val="00CC6045"/>
    <w:rsid w:val="00CF0F3A"/>
    <w:rsid w:val="00D33979"/>
    <w:rsid w:val="00D41BD0"/>
    <w:rsid w:val="00D7640A"/>
    <w:rsid w:val="00D817F7"/>
    <w:rsid w:val="00DD18C6"/>
    <w:rsid w:val="00DD39BC"/>
    <w:rsid w:val="00DF45C4"/>
    <w:rsid w:val="00E36470"/>
    <w:rsid w:val="00E93A26"/>
    <w:rsid w:val="00EA03C0"/>
    <w:rsid w:val="00F93C8A"/>
    <w:rsid w:val="00FA43BA"/>
    <w:rsid w:val="00FC6B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2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3A26"/>
    <w:rPr>
      <w:rFonts w:cs="Times New Roman"/>
      <w:color w:val="0000FF"/>
      <w:u w:val="single"/>
    </w:rPr>
  </w:style>
  <w:style w:type="paragraph" w:customStyle="1" w:styleId="ConsPlusTitle">
    <w:name w:val="ConsPlusTitle"/>
    <w:uiPriority w:val="99"/>
    <w:rsid w:val="00E93A26"/>
    <w:pPr>
      <w:widowControl w:val="0"/>
      <w:suppressAutoHyphens/>
      <w:autoSpaceDE w:val="0"/>
    </w:pPr>
    <w:rPr>
      <w:rFonts w:cs="Calibri"/>
      <w:b/>
      <w:bCs/>
      <w:lang w:eastAsia="zh-CN"/>
    </w:rPr>
  </w:style>
  <w:style w:type="paragraph" w:customStyle="1" w:styleId="ConsTitle">
    <w:name w:val="ConsTitle"/>
    <w:uiPriority w:val="99"/>
    <w:rsid w:val="00E93A26"/>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E93A26"/>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E93A26"/>
    <w:pPr>
      <w:ind w:firstLine="720"/>
      <w:jc w:val="both"/>
    </w:pPr>
    <w:rPr>
      <w:rFonts w:ascii="Arial" w:hAnsi="Arial" w:cs="Arial"/>
      <w:sz w:val="26"/>
      <w:szCs w:val="26"/>
    </w:rPr>
  </w:style>
  <w:style w:type="paragraph" w:customStyle="1" w:styleId="1">
    <w:name w:val="Без интервала1"/>
    <w:uiPriority w:val="99"/>
    <w:rsid w:val="00E93A26"/>
    <w:pPr>
      <w:suppressAutoHyphens/>
    </w:pPr>
    <w:rPr>
      <w:rFonts w:eastAsia="Times New Roman" w:cs="Calibri"/>
      <w:lang w:eastAsia="zh-CN"/>
    </w:rPr>
  </w:style>
  <w:style w:type="paragraph" w:customStyle="1" w:styleId="consplustitlebullet1gif">
    <w:name w:val="consplustitlebullet1.gif"/>
    <w:basedOn w:val="Normal"/>
    <w:uiPriority w:val="99"/>
    <w:rsid w:val="00A23549"/>
    <w:pPr>
      <w:spacing w:before="100" w:beforeAutospacing="1" w:after="100" w:afterAutospacing="1"/>
    </w:pPr>
  </w:style>
  <w:style w:type="paragraph" w:styleId="BalloonText">
    <w:name w:val="Balloon Text"/>
    <w:basedOn w:val="Normal"/>
    <w:link w:val="BalloonTextChar"/>
    <w:uiPriority w:val="99"/>
    <w:semiHidden/>
    <w:rsid w:val="00161A0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1A00"/>
    <w:rPr>
      <w:rFonts w:ascii="Segoe UI" w:hAnsi="Segoe UI" w:cs="Segoe UI"/>
      <w:sz w:val="18"/>
      <w:szCs w:val="18"/>
      <w:lang w:eastAsia="ru-RU"/>
    </w:rPr>
  </w:style>
  <w:style w:type="paragraph" w:styleId="BodyTextIndent3">
    <w:name w:val="Body Text Indent 3"/>
    <w:basedOn w:val="Normal"/>
    <w:link w:val="BodyTextIndent3Char"/>
    <w:uiPriority w:val="99"/>
    <w:semiHidden/>
    <w:rsid w:val="00941EBC"/>
    <w:pPr>
      <w:ind w:firstLine="720"/>
    </w:pPr>
    <w:rPr>
      <w:sz w:val="28"/>
      <w:szCs w:val="28"/>
    </w:rPr>
  </w:style>
  <w:style w:type="character" w:customStyle="1" w:styleId="BodyTextIndent3Char">
    <w:name w:val="Body Text Indent 3 Char"/>
    <w:basedOn w:val="DefaultParagraphFont"/>
    <w:link w:val="BodyTextIndent3"/>
    <w:uiPriority w:val="99"/>
    <w:semiHidden/>
    <w:locked/>
    <w:rsid w:val="00941EBC"/>
    <w:rPr>
      <w:rFonts w:ascii="Times New Roman" w:hAnsi="Times New Roman" w:cs="Times New Roman"/>
      <w:sz w:val="28"/>
      <w:szCs w:val="28"/>
      <w:lang w:eastAsia="ru-RU"/>
    </w:rPr>
  </w:style>
  <w:style w:type="paragraph" w:styleId="BodyText">
    <w:name w:val="Body Text"/>
    <w:basedOn w:val="Normal"/>
    <w:link w:val="BodyTextChar"/>
    <w:uiPriority w:val="99"/>
    <w:rsid w:val="00086F89"/>
    <w:pPr>
      <w:spacing w:after="120"/>
    </w:pPr>
  </w:style>
  <w:style w:type="character" w:customStyle="1" w:styleId="BodyTextChar">
    <w:name w:val="Body Text Char"/>
    <w:basedOn w:val="DefaultParagraphFont"/>
    <w:link w:val="BodyText"/>
    <w:uiPriority w:val="99"/>
    <w:semiHidden/>
    <w:locked/>
    <w:rsid w:val="00B32DF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1620078">
      <w:marLeft w:val="0"/>
      <w:marRight w:val="0"/>
      <w:marTop w:val="0"/>
      <w:marBottom w:val="0"/>
      <w:divBdr>
        <w:top w:val="none" w:sz="0" w:space="0" w:color="auto"/>
        <w:left w:val="none" w:sz="0" w:space="0" w:color="auto"/>
        <w:bottom w:val="none" w:sz="0" w:space="0" w:color="auto"/>
        <w:right w:val="none" w:sz="0" w:space="0" w:color="auto"/>
      </w:divBdr>
    </w:div>
    <w:div w:id="1931620079">
      <w:marLeft w:val="0"/>
      <w:marRight w:val="0"/>
      <w:marTop w:val="0"/>
      <w:marBottom w:val="0"/>
      <w:divBdr>
        <w:top w:val="none" w:sz="0" w:space="0" w:color="auto"/>
        <w:left w:val="none" w:sz="0" w:space="0" w:color="auto"/>
        <w:bottom w:val="none" w:sz="0" w:space="0" w:color="auto"/>
        <w:right w:val="none" w:sz="0" w:space="0" w:color="auto"/>
      </w:divBdr>
    </w:div>
    <w:div w:id="1931620080">
      <w:marLeft w:val="0"/>
      <w:marRight w:val="0"/>
      <w:marTop w:val="0"/>
      <w:marBottom w:val="0"/>
      <w:divBdr>
        <w:top w:val="none" w:sz="0" w:space="0" w:color="auto"/>
        <w:left w:val="none" w:sz="0" w:space="0" w:color="auto"/>
        <w:bottom w:val="none" w:sz="0" w:space="0" w:color="auto"/>
        <w:right w:val="none" w:sz="0" w:space="0" w:color="auto"/>
      </w:divBdr>
    </w:div>
    <w:div w:id="1931620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image" Target="media/image1.jpeg"/><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15</Pages>
  <Words>7536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23</cp:revision>
  <cp:lastPrinted>2021-11-29T10:18:00Z</cp:lastPrinted>
  <dcterms:created xsi:type="dcterms:W3CDTF">2021-10-27T11:09:00Z</dcterms:created>
  <dcterms:modified xsi:type="dcterms:W3CDTF">2021-12-21T10:39:00Z</dcterms:modified>
</cp:coreProperties>
</file>