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EB7E05" w:rsidTr="009413CD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E05" w:rsidRPr="00C84E5E" w:rsidRDefault="00EB7E05">
            <w:pPr>
              <w:pStyle w:val="BodyText"/>
              <w:rPr>
                <w:rFonts w:ascii="Times New Roman" w:hAnsi="Times New Roman"/>
                <w:b/>
              </w:rPr>
            </w:pPr>
            <w:r w:rsidRPr="00C84E5E">
              <w:rPr>
                <w:rFonts w:ascii="Times New Roman" w:hAnsi="Times New Roman"/>
                <w:b/>
              </w:rPr>
              <w:t>Башҡортостан  Республикаһының Балтас районы   муниципаль районының  Н</w:t>
            </w:r>
            <w:r w:rsidRPr="00C84E5E">
              <w:rPr>
                <w:rFonts w:ascii="Times New Roman" w:hAnsi="Times New Roman"/>
                <w:b/>
                <w:lang w:val="be-BY"/>
              </w:rPr>
              <w:t>өркә</w:t>
            </w:r>
            <w:r w:rsidRPr="00C84E5E">
              <w:rPr>
                <w:rFonts w:ascii="Times New Roman" w:hAnsi="Times New Roman"/>
                <w:b/>
              </w:rPr>
              <w:t xml:space="preserve">  ауыл советы                                        ауыл биләмәһе Советы</w:t>
            </w:r>
          </w:p>
          <w:p w:rsidR="00EB7E05" w:rsidRDefault="00EB7E05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E05" w:rsidRDefault="00EB7E05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7.25pt;height:58.5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E05" w:rsidRDefault="00EB7E05">
            <w:pPr>
              <w:widowControl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b/>
                </w:rPr>
                <w:t>района         Балтачевский</w:t>
              </w:r>
            </w:smartTag>
            <w:r>
              <w:rPr>
                <w:b/>
              </w:rPr>
              <w:t xml:space="preserve"> район                                Республики Башкортостан</w:t>
            </w:r>
          </w:p>
        </w:tc>
      </w:tr>
      <w:tr w:rsidR="00EB7E05" w:rsidTr="009413CD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E05" w:rsidRDefault="00EB7E05">
            <w:pPr>
              <w:widowControl w:val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E05" w:rsidRDefault="00EB7E05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EB7E05" w:rsidTr="00941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Before w:val="1"/>
          <w:wBefore w:w="284" w:type="dxa"/>
        </w:trPr>
        <w:tc>
          <w:tcPr>
            <w:tcW w:w="3886" w:type="dxa"/>
            <w:gridSpan w:val="3"/>
          </w:tcPr>
          <w:p w:rsidR="00EB7E05" w:rsidRDefault="00EB7E05">
            <w:pPr>
              <w:jc w:val="center"/>
              <w:rPr>
                <w:rFonts w:ascii="Times New Roman" w:hAnsi="Times New Roman"/>
                <w:b/>
                <w:sz w:val="8"/>
                <w:szCs w:val="24"/>
                <w:lang w:val="be-BY"/>
              </w:rPr>
            </w:pPr>
            <w:r>
              <w:rPr>
                <w:b/>
                <w:bCs/>
                <w:lang w:val="be-BY"/>
              </w:rPr>
              <w:tab/>
              <w:t xml:space="preserve">                                                            </w:t>
            </w:r>
            <w:r>
              <w:rPr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vAlign w:val="center"/>
          </w:tcPr>
          <w:p w:rsidR="00EB7E05" w:rsidRDefault="00EB7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2"/>
          </w:tcPr>
          <w:p w:rsidR="00EB7E05" w:rsidRDefault="00EB7E05">
            <w:pPr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</w:p>
        </w:tc>
      </w:tr>
    </w:tbl>
    <w:p w:rsidR="00EB7E05" w:rsidRDefault="00EB7E05" w:rsidP="00AA1C7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a_Timer Bashkir"/>
          <w:b/>
          <w:bCs/>
          <w:sz w:val="26"/>
          <w:szCs w:val="26"/>
          <w:lang w:val="be-BY"/>
        </w:rPr>
        <w:t xml:space="preserve">             </w:t>
      </w:r>
      <w:r>
        <w:rPr>
          <w:rFonts w:ascii="Times New Roman" w:eastAsia="Times New Roman" w:hAnsi="a_Timer Bashkir"/>
          <w:b/>
          <w:bCs/>
          <w:sz w:val="26"/>
          <w:szCs w:val="26"/>
          <w:lang w:val="be-BY"/>
        </w:rPr>
        <w:t>Ҡ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АРАР                                      </w:t>
      </w:r>
      <w:r>
        <w:rPr>
          <w:rFonts w:ascii="Times New Roman" w:hAnsi="Times New Roman"/>
          <w:b/>
          <w:sz w:val="26"/>
          <w:szCs w:val="26"/>
          <w:lang w:val="be-BY"/>
        </w:rPr>
        <w:t xml:space="preserve">            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РЕШЕНИЕ     </w:t>
      </w:r>
    </w:p>
    <w:p w:rsidR="00EB7E05" w:rsidRDefault="00EB7E05" w:rsidP="00AA1C76">
      <w:pPr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</w:rPr>
        <w:t xml:space="preserve">        05 -заседание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28- созыва 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D86">
        <w:rPr>
          <w:rFonts w:ascii="Times New Roman" w:hAnsi="Times New Roman"/>
          <w:b/>
          <w:sz w:val="24"/>
          <w:szCs w:val="24"/>
        </w:rPr>
        <w:t>О Положении о</w:t>
      </w:r>
      <w:r w:rsidRPr="00AD4D86">
        <w:rPr>
          <w:b/>
          <w:sz w:val="24"/>
          <w:szCs w:val="24"/>
        </w:rPr>
        <w:t xml:space="preserve"> </w:t>
      </w:r>
      <w:r w:rsidRPr="00AD4D86">
        <w:rPr>
          <w:rFonts w:ascii="Times New Roman" w:hAnsi="Times New Roman"/>
          <w:b/>
          <w:sz w:val="24"/>
          <w:szCs w:val="24"/>
        </w:rPr>
        <w:t>территориальном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D86">
        <w:rPr>
          <w:rFonts w:ascii="Times New Roman" w:hAnsi="Times New Roman"/>
          <w:b/>
          <w:sz w:val="24"/>
          <w:szCs w:val="24"/>
        </w:rPr>
        <w:t>общественном самоуправлении в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D86">
        <w:rPr>
          <w:rFonts w:ascii="Times New Roman" w:hAnsi="Times New Roman"/>
          <w:b/>
          <w:sz w:val="24"/>
          <w:szCs w:val="24"/>
        </w:rPr>
        <w:t xml:space="preserve">сельском поселении Норкинский 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D86">
        <w:rPr>
          <w:rFonts w:ascii="Times New Roman" w:hAnsi="Times New Roman"/>
          <w:b/>
          <w:sz w:val="24"/>
          <w:szCs w:val="24"/>
        </w:rPr>
        <w:t>сельсовет муниципального района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D86">
        <w:rPr>
          <w:rFonts w:ascii="Times New Roman" w:hAnsi="Times New Roman"/>
          <w:b/>
          <w:sz w:val="24"/>
          <w:szCs w:val="24"/>
        </w:rPr>
        <w:t xml:space="preserve">Балтачевский район 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D86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E05" w:rsidRPr="00AD4D86" w:rsidRDefault="00EB7E05" w:rsidP="00D71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E05" w:rsidRPr="00AD4D86" w:rsidRDefault="00EB7E05" w:rsidP="004E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ab/>
        <w:t xml:space="preserve">На основании статьи  10 Устава сельского поселения Норкинский сельсовет муниципального района Балтачевский район Республики Башкортостан, Совет сельского поселения Норкинский сельсовет муниципального района Балтачевский район Республики Башкортостан </w:t>
      </w:r>
    </w:p>
    <w:p w:rsidR="00EB7E05" w:rsidRPr="00AD4D86" w:rsidRDefault="00EB7E05" w:rsidP="004E6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р е ш и л:</w:t>
      </w:r>
    </w:p>
    <w:p w:rsidR="00EB7E05" w:rsidRPr="00AD4D86" w:rsidRDefault="00EB7E05" w:rsidP="004E68C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Утвердить Положение о территориальном общественном самоуправлении в сельском поселении Норкинский сельсовет муниципального района Балтачевский район Республики Башкортостан согласно приложению.</w:t>
      </w:r>
    </w:p>
    <w:p w:rsidR="00EB7E05" w:rsidRPr="005913B1" w:rsidRDefault="00EB7E05" w:rsidP="00C369C9">
      <w:pPr>
        <w:pStyle w:val="Heading1"/>
        <w:ind w:left="0" w:hanging="630"/>
        <w:jc w:val="left"/>
        <w:rPr>
          <w:b w:val="0"/>
          <w:sz w:val="22"/>
          <w:szCs w:val="22"/>
        </w:rPr>
      </w:pPr>
      <w:r w:rsidRPr="005913B1">
        <w:rPr>
          <w:b w:val="0"/>
        </w:rPr>
        <w:t xml:space="preserve">                </w:t>
      </w:r>
      <w:r w:rsidRPr="005913B1">
        <w:rPr>
          <w:b w:val="0"/>
          <w:sz w:val="22"/>
          <w:szCs w:val="22"/>
        </w:rPr>
        <w:t xml:space="preserve">2. Решение Совета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913B1">
          <w:rPr>
            <w:b w:val="0"/>
            <w:sz w:val="22"/>
            <w:szCs w:val="22"/>
          </w:rPr>
          <w:t>района Балтачевский</w:t>
        </w:r>
      </w:smartTag>
      <w:r w:rsidRPr="005913B1">
        <w:rPr>
          <w:b w:val="0"/>
          <w:sz w:val="22"/>
          <w:szCs w:val="22"/>
        </w:rPr>
        <w:t xml:space="preserve"> район Республики Башкортостан от 22.04.2014 года №30/144 «Об утверждении Положения</w:t>
      </w:r>
      <w:r>
        <w:rPr>
          <w:b w:val="0"/>
          <w:sz w:val="22"/>
          <w:szCs w:val="22"/>
        </w:rPr>
        <w:t xml:space="preserve"> </w:t>
      </w:r>
      <w:r w:rsidRPr="005913B1">
        <w:rPr>
          <w:b w:val="0"/>
          <w:sz w:val="22"/>
          <w:szCs w:val="22"/>
        </w:rPr>
        <w:t xml:space="preserve"> о </w:t>
      </w:r>
      <w:r>
        <w:rPr>
          <w:b w:val="0"/>
          <w:sz w:val="22"/>
          <w:szCs w:val="22"/>
        </w:rPr>
        <w:t xml:space="preserve"> </w:t>
      </w:r>
      <w:r w:rsidRPr="005913B1">
        <w:rPr>
          <w:b w:val="0"/>
          <w:sz w:val="22"/>
          <w:szCs w:val="22"/>
        </w:rPr>
        <w:t>территориальном   общественном</w:t>
      </w:r>
      <w:r>
        <w:rPr>
          <w:b w:val="0"/>
          <w:sz w:val="22"/>
          <w:szCs w:val="22"/>
        </w:rPr>
        <w:t xml:space="preserve"> </w:t>
      </w:r>
      <w:r w:rsidRPr="005913B1">
        <w:rPr>
          <w:b w:val="0"/>
          <w:sz w:val="22"/>
          <w:szCs w:val="22"/>
        </w:rPr>
        <w:t xml:space="preserve"> самоуправлении в сельском поселении    Норкинский сельсовет</w:t>
      </w:r>
      <w:r>
        <w:rPr>
          <w:b w:val="0"/>
          <w:sz w:val="22"/>
          <w:szCs w:val="22"/>
        </w:rPr>
        <w:t xml:space="preserve">   </w:t>
      </w:r>
      <w:r w:rsidRPr="005913B1">
        <w:rPr>
          <w:b w:val="0"/>
          <w:sz w:val="22"/>
          <w:szCs w:val="22"/>
        </w:rPr>
        <w:t xml:space="preserve"> муниципального </w:t>
      </w:r>
      <w:r>
        <w:rPr>
          <w:b w:val="0"/>
          <w:sz w:val="22"/>
          <w:szCs w:val="22"/>
        </w:rPr>
        <w:t xml:space="preserve">  </w:t>
      </w:r>
      <w:smartTag w:uri="urn:schemas-microsoft-com:office:smarttags" w:element="PersonName">
        <w:smartTagPr>
          <w:attr w:name="ProductID" w:val="района    Балтачевский"/>
        </w:smartTagPr>
        <w:r w:rsidRPr="005913B1">
          <w:rPr>
            <w:b w:val="0"/>
            <w:sz w:val="22"/>
            <w:szCs w:val="22"/>
          </w:rPr>
          <w:t>района    Балтачевский</w:t>
        </w:r>
      </w:smartTag>
      <w:r w:rsidRPr="005913B1">
        <w:rPr>
          <w:b w:val="0"/>
          <w:sz w:val="22"/>
          <w:szCs w:val="22"/>
        </w:rPr>
        <w:t xml:space="preserve"> район Республики Башкортостан</w:t>
      </w:r>
      <w:r>
        <w:rPr>
          <w:b w:val="0"/>
          <w:sz w:val="22"/>
          <w:szCs w:val="22"/>
        </w:rPr>
        <w:t>»</w:t>
      </w:r>
      <w:r w:rsidRPr="005913B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признать</w:t>
      </w:r>
      <w:r w:rsidRPr="005913B1">
        <w:rPr>
          <w:b w:val="0"/>
          <w:sz w:val="22"/>
          <w:szCs w:val="22"/>
        </w:rPr>
        <w:t xml:space="preserve">   утратившим силу.</w:t>
      </w:r>
    </w:p>
    <w:p w:rsidR="00EB7E05" w:rsidRPr="00AD4D86" w:rsidRDefault="00EB7E05" w:rsidP="00B9136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3.Настоящее решение вступает в силу со дня его официального опубликования (обнародования).</w:t>
      </w:r>
    </w:p>
    <w:p w:rsidR="00EB7E05" w:rsidRPr="00AD4D86" w:rsidRDefault="00EB7E05" w:rsidP="004E68C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7E05" w:rsidRPr="00AD4D86" w:rsidRDefault="00EB7E05" w:rsidP="001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B7E05" w:rsidRPr="00AD4D86" w:rsidRDefault="00EB7E05" w:rsidP="001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 xml:space="preserve">Норкинский сельсовет </w:t>
      </w:r>
    </w:p>
    <w:p w:rsidR="00EB7E05" w:rsidRPr="00AD4D86" w:rsidRDefault="00EB7E05" w:rsidP="001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муниципального района</w:t>
      </w:r>
    </w:p>
    <w:p w:rsidR="00EB7E05" w:rsidRPr="00AD4D86" w:rsidRDefault="00EB7E05" w:rsidP="001C6109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Балтачевский район</w:t>
      </w:r>
      <w:r w:rsidRPr="00AD4D86">
        <w:rPr>
          <w:rFonts w:ascii="Times New Roman" w:hAnsi="Times New Roman"/>
          <w:sz w:val="24"/>
          <w:szCs w:val="24"/>
        </w:rPr>
        <w:tab/>
      </w:r>
    </w:p>
    <w:p w:rsidR="00EB7E05" w:rsidRPr="00AD4D86" w:rsidRDefault="00EB7E05" w:rsidP="001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Республики Башкортостан</w:t>
      </w:r>
      <w:r w:rsidRPr="00AD4D86">
        <w:rPr>
          <w:rFonts w:ascii="Times New Roman" w:hAnsi="Times New Roman"/>
          <w:sz w:val="24"/>
          <w:szCs w:val="24"/>
        </w:rPr>
        <w:tab/>
        <w:t xml:space="preserve">                                              Ф.К.Гиндуллина</w:t>
      </w:r>
    </w:p>
    <w:p w:rsidR="00EB7E05" w:rsidRPr="00AD4D86" w:rsidRDefault="00EB7E05" w:rsidP="001C6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E05" w:rsidRPr="00AD4D86" w:rsidRDefault="00EB7E05" w:rsidP="001C6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д..Норкино</w:t>
      </w:r>
    </w:p>
    <w:p w:rsidR="00EB7E05" w:rsidRPr="00AD4D86" w:rsidRDefault="00EB7E05" w:rsidP="001C6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"22"января 2020г.</w:t>
      </w:r>
    </w:p>
    <w:p w:rsidR="00EB7E05" w:rsidRDefault="00EB7E05" w:rsidP="001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86">
        <w:rPr>
          <w:rFonts w:ascii="Times New Roman" w:hAnsi="Times New Roman"/>
          <w:sz w:val="24"/>
          <w:szCs w:val="24"/>
        </w:rPr>
        <w:t>№ 05/35</w:t>
      </w:r>
    </w:p>
    <w:p w:rsidR="00EB7E05" w:rsidRDefault="00EB7E05" w:rsidP="001C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E05" w:rsidRDefault="00EB7E05" w:rsidP="001C6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E05" w:rsidRDefault="00EB7E05" w:rsidP="001C6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E05" w:rsidRPr="00AD4D86" w:rsidRDefault="00EB7E05" w:rsidP="001C61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E05" w:rsidRPr="00327D50" w:rsidRDefault="00EB7E05" w:rsidP="006B03D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Приложение </w:t>
      </w:r>
    </w:p>
    <w:p w:rsidR="00EB7E05" w:rsidRPr="00327D50" w:rsidRDefault="00EB7E05" w:rsidP="006B03D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к решению Совета сельского поселения</w:t>
      </w:r>
    </w:p>
    <w:p w:rsidR="00EB7E05" w:rsidRPr="00327D50" w:rsidRDefault="00EB7E05" w:rsidP="006B03D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Норкинский сельсовет муниципального района</w:t>
      </w:r>
    </w:p>
    <w:p w:rsidR="00EB7E05" w:rsidRPr="00327D50" w:rsidRDefault="00EB7E05" w:rsidP="006B03D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Балтачевский район</w:t>
        </w:r>
      </w:smartTag>
      <w:r w:rsidRPr="00327D50">
        <w:rPr>
          <w:rFonts w:ascii="Times New Roman" w:hAnsi="Times New Roman"/>
          <w:lang w:eastAsia="ru-RU"/>
        </w:rPr>
        <w:t xml:space="preserve"> Республики Башкортостан</w:t>
      </w:r>
    </w:p>
    <w:p w:rsidR="00EB7E05" w:rsidRPr="00327D50" w:rsidRDefault="00EB7E05" w:rsidP="006B03D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от «22» января 2020г. № 05/35</w:t>
      </w:r>
    </w:p>
    <w:p w:rsidR="00EB7E05" w:rsidRPr="00327D50" w:rsidRDefault="00EB7E05" w:rsidP="006B03D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 </w:t>
      </w:r>
    </w:p>
    <w:p w:rsidR="00EB7E05" w:rsidRPr="00327D50" w:rsidRDefault="00EB7E05" w:rsidP="006B03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Положение</w:t>
      </w:r>
    </w:p>
    <w:p w:rsidR="00EB7E05" w:rsidRPr="00327D50" w:rsidRDefault="00EB7E05" w:rsidP="006B03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 xml:space="preserve"> о территориальном общественном самоуправлении</w:t>
      </w:r>
    </w:p>
    <w:p w:rsidR="00EB7E05" w:rsidRPr="00327D50" w:rsidRDefault="00EB7E05" w:rsidP="006B03D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 xml:space="preserve">в  сельском поселении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b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b/>
          <w:lang w:eastAsia="ru-RU"/>
        </w:rPr>
        <w:t xml:space="preserve"> район Республики Башкортостан</w:t>
      </w:r>
    </w:p>
    <w:p w:rsidR="00EB7E05" w:rsidRPr="00327D50" w:rsidRDefault="00EB7E05" w:rsidP="006B03D0">
      <w:pPr>
        <w:spacing w:after="0" w:line="240" w:lineRule="auto"/>
        <w:rPr>
          <w:rFonts w:ascii="Times New Roman" w:hAnsi="Times New Roman"/>
          <w:lang w:eastAsia="ru-RU"/>
        </w:rPr>
      </w:pPr>
    </w:p>
    <w:p w:rsidR="00EB7E05" w:rsidRPr="00327D50" w:rsidRDefault="00EB7E05" w:rsidP="008331F7">
      <w:pPr>
        <w:pStyle w:val="ListParagraph"/>
        <w:numPr>
          <w:ilvl w:val="0"/>
          <w:numId w:val="2"/>
        </w:numPr>
        <w:spacing w:after="0" w:line="240" w:lineRule="auto"/>
        <w:ind w:left="284" w:firstLine="424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Порядок организации и осуществлении</w:t>
      </w:r>
      <w:r w:rsidRPr="00327D50">
        <w:rPr>
          <w:rFonts w:ascii="Times New Roman" w:hAnsi="Times New Roman"/>
          <w:b/>
        </w:rPr>
        <w:t xml:space="preserve"> </w:t>
      </w:r>
      <w:r w:rsidRPr="00327D50">
        <w:rPr>
          <w:rFonts w:ascii="Times New Roman" w:hAnsi="Times New Roman"/>
          <w:b/>
          <w:lang w:eastAsia="ru-RU"/>
        </w:rPr>
        <w:t>территориального общественного  самоуправления.</w:t>
      </w:r>
    </w:p>
    <w:p w:rsidR="00EB7E05" w:rsidRPr="00327D50" w:rsidRDefault="00EB7E05" w:rsidP="008331F7">
      <w:pPr>
        <w:pStyle w:val="ListParagraph"/>
        <w:numPr>
          <w:ilvl w:val="1"/>
          <w:numId w:val="2"/>
        </w:numPr>
        <w:spacing w:after="0" w:line="240" w:lineRule="auto"/>
        <w:ind w:left="284" w:firstLine="436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Территориальное общественное  самоуправление может осуществляться в пределах следующих территорий проживания граждан: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EB7E05" w:rsidRPr="00327D50" w:rsidRDefault="00EB7E05" w:rsidP="008331F7">
      <w:pPr>
        <w:pStyle w:val="ListParagraph"/>
        <w:numPr>
          <w:ilvl w:val="1"/>
          <w:numId w:val="2"/>
        </w:numPr>
        <w:ind w:left="284" w:firstLine="436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Территориальное общественное  самоуправление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осуществляется населением посредством проведения собраний и конференций граждан, создания органов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самоуправления.</w:t>
      </w:r>
    </w:p>
    <w:p w:rsidR="00EB7E05" w:rsidRPr="00327D50" w:rsidRDefault="00EB7E05" w:rsidP="008331F7">
      <w:pPr>
        <w:pStyle w:val="ListParagraph"/>
        <w:numPr>
          <w:ilvl w:val="1"/>
          <w:numId w:val="2"/>
        </w:numPr>
        <w:ind w:left="284" w:firstLine="436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 целях содействия эффективному осуществлению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самоуправления, координации деятельности органов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на добровольной основе могут создаваться городские, районные и другие ассоциации (объединения)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органов территориального общественного  самоуправления.</w:t>
      </w:r>
    </w:p>
    <w:p w:rsidR="00EB7E05" w:rsidRPr="00327D50" w:rsidRDefault="00EB7E05" w:rsidP="00F07125">
      <w:pPr>
        <w:pStyle w:val="ListParagraph"/>
        <w:numPr>
          <w:ilvl w:val="1"/>
          <w:numId w:val="2"/>
        </w:numPr>
        <w:spacing w:after="0"/>
        <w:ind w:left="0" w:firstLine="436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Администрация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 содействует территориальному общественному самоуправлению в предоставлении помещения, оборудованного мебелью, оргтехникой и телефонной связью  в порядке, определенном правовыми актами 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Башкортостан.</w:t>
      </w:r>
    </w:p>
    <w:p w:rsidR="00EB7E05" w:rsidRPr="00327D50" w:rsidRDefault="00EB7E05" w:rsidP="00F07125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1.5. Администрация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 оказывает консультационную, методическую, организационную и иную помощь органам территориального общественного самоуправления по направлениям их деятельности и разработке проектов уставов территориального общественного  самоуправления.</w:t>
      </w:r>
    </w:p>
    <w:p w:rsidR="00EB7E05" w:rsidRPr="00327D50" w:rsidRDefault="00EB7E05" w:rsidP="00F07125">
      <w:pPr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1.6.  Взаимоотношения органов местного самоуправления с органами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осуществляется на основании действующего законодательства.</w:t>
      </w:r>
    </w:p>
    <w:p w:rsidR="00EB7E05" w:rsidRPr="00327D50" w:rsidRDefault="00EB7E05" w:rsidP="00F07125">
      <w:pPr>
        <w:ind w:firstLine="708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2. Порядок установления границ территориального образования</w:t>
      </w:r>
    </w:p>
    <w:p w:rsidR="00EB7E05" w:rsidRPr="00327D50" w:rsidRDefault="00EB7E05" w:rsidP="00C1532B">
      <w:pPr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2.1.</w:t>
      </w:r>
      <w:r w:rsidRPr="00327D50">
        <w:rPr>
          <w:rFonts w:ascii="Times New Roman" w:hAnsi="Times New Roman"/>
          <w:lang w:eastAsia="ru-RU"/>
        </w:rPr>
        <w:tab/>
        <w:t>Границы территории, на которой осуществляется</w:t>
      </w:r>
      <w:r w:rsidRPr="00327D50">
        <w:rPr>
          <w:rFonts w:ascii="Times New Roman" w:hAnsi="Times New Roman"/>
          <w:lang w:eastAsia="ru-RU"/>
        </w:rPr>
        <w:tab/>
        <w:t xml:space="preserve">территориальное общественное  самоуправление, устанавливаются Советом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 по предложению населения, проживающего на соответствующей территории.</w:t>
      </w:r>
    </w:p>
    <w:p w:rsidR="00EB7E05" w:rsidRPr="00327D50" w:rsidRDefault="00EB7E05" w:rsidP="00C1532B">
      <w:pPr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2.2. Для установления границ территории, на которой осуществляется территориальное общественное  самоуправление, инициативная группа граждан, соответствующая требованиям пункта 4.2. настоящего Положения, направляет письменное заявление в Совет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 об установлении границ территориального образования.</w:t>
      </w:r>
    </w:p>
    <w:p w:rsidR="00EB7E05" w:rsidRPr="00327D50" w:rsidRDefault="00EB7E05" w:rsidP="00C1532B">
      <w:pPr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2.3. К письменному заявлению инициативной группы, подписанному ее членами, прилагается схема границ территории, на которой осуществляется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 xml:space="preserve">территориальное общественное  самоуправление, с Администрацией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Башкортостан.</w:t>
      </w:r>
    </w:p>
    <w:p w:rsidR="00EB7E05" w:rsidRPr="00327D50" w:rsidRDefault="00EB7E05" w:rsidP="00945F63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2.4. Порядок согласования схемы границ территории, на которой осуществляется территориальное общественное  самоуправление, устанавливается правовым актом 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Башкортостан.</w:t>
      </w:r>
    </w:p>
    <w:p w:rsidR="00EB7E05" w:rsidRPr="00327D50" w:rsidRDefault="00EB7E05" w:rsidP="00945F63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При этом границы территориального общественного  самоуправления должны  устанавливаться с учетом следующих условий:</w:t>
      </w:r>
    </w:p>
    <w:p w:rsidR="00EB7E05" w:rsidRPr="00327D50" w:rsidRDefault="00EB7E05" w:rsidP="00945F63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границы территории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не могут выходить за пределы территории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муниципального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образования;</w:t>
      </w:r>
    </w:p>
    <w:p w:rsidR="00EB7E05" w:rsidRPr="00327D50" w:rsidRDefault="00EB7E05" w:rsidP="00945F63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 на определенной территории не может  быть более одного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самоуправления;</w:t>
      </w:r>
    </w:p>
    <w:p w:rsidR="00EB7E05" w:rsidRPr="00327D50" w:rsidRDefault="00EB7E05" w:rsidP="00945F63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неразрывность территории, на которой осуществляется территориальное общественное  самоуправление.</w:t>
      </w:r>
    </w:p>
    <w:p w:rsidR="00EB7E05" w:rsidRPr="00327D50" w:rsidRDefault="00EB7E05" w:rsidP="00945F63">
      <w:pPr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В случае несоответствия предложения инициативной группы требованиям настоящего пункта Администрация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 направляет инициативной группе письменный обоснованный отказ и предлагает иной обоснованный вариант границ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самоуправления.</w:t>
      </w:r>
    </w:p>
    <w:p w:rsidR="00EB7E05" w:rsidRPr="00327D50" w:rsidRDefault="00EB7E05" w:rsidP="00406E6B">
      <w:pPr>
        <w:pStyle w:val="ListParagraph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Копия решения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 xml:space="preserve">Совета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327D50">
          <w:rPr>
            <w:rFonts w:ascii="Times New Roman" w:hAnsi="Times New Roman"/>
            <w:lang w:eastAsia="ru-RU"/>
          </w:rPr>
          <w:t>района Балтачевский</w:t>
        </w:r>
      </w:smartTag>
      <w:r w:rsidRPr="00327D50">
        <w:rPr>
          <w:rFonts w:ascii="Times New Roman" w:hAnsi="Times New Roman"/>
          <w:lang w:eastAsia="ru-RU"/>
        </w:rPr>
        <w:t xml:space="preserve"> район Республики Башкортостан об установлении границ территории, на которой осуществляется территориальное общественное  самоуправление,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направляется инициативной группе.</w:t>
      </w:r>
    </w:p>
    <w:p w:rsidR="00EB7E05" w:rsidRPr="00327D50" w:rsidRDefault="00EB7E05" w:rsidP="00A96401">
      <w:pPr>
        <w:pStyle w:val="ListParagraph"/>
        <w:spacing w:after="0"/>
        <w:ind w:left="708"/>
        <w:jc w:val="both"/>
        <w:rPr>
          <w:rFonts w:ascii="Times New Roman" w:hAnsi="Times New Roman"/>
          <w:lang w:eastAsia="ru-RU"/>
        </w:rPr>
      </w:pPr>
    </w:p>
    <w:p w:rsidR="00EB7E05" w:rsidRPr="00327D50" w:rsidRDefault="00EB7E05" w:rsidP="00A96401">
      <w:pPr>
        <w:pStyle w:val="ListParagraph"/>
        <w:spacing w:after="0"/>
        <w:ind w:left="1428" w:hanging="1428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3.Порядок проведения собрания, конференции по организации территориального общественного  самоуправления</w:t>
      </w:r>
    </w:p>
    <w:p w:rsidR="00EB7E05" w:rsidRPr="00327D50" w:rsidRDefault="00EB7E05" w:rsidP="00A96401">
      <w:pPr>
        <w:pStyle w:val="ListParagraph"/>
        <w:spacing w:after="0"/>
        <w:ind w:left="1428" w:hanging="1428"/>
        <w:jc w:val="both"/>
        <w:rPr>
          <w:rFonts w:ascii="Times New Roman" w:hAnsi="Times New Roman"/>
          <w:b/>
          <w:lang w:eastAsia="ru-RU"/>
        </w:rPr>
      </w:pP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3.1. Организация территориального общественного  самоуправления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осуществляется по инициативе граждан на собрании (конференции) граждан, проживающих на территории, где предполагается осуществлять территориальное общественное  самоуправление.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При этом конференция граждан проводится в случае, если территориальное общественное  самоуправление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предполагается осуществлять из части территории, на которой проживает свыше 100 человек.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Делегаты на конференцию выдвигаются на собраниях граждан путем сбора подписей граждан. Каждый делегат на конференцию может представлять интересы не более  20 жителей </w:t>
      </w:r>
      <w:r w:rsidRPr="00327D50">
        <w:rPr>
          <w:rFonts w:ascii="Times New Roman" w:hAnsi="Times New Roman"/>
          <w:i/>
          <w:lang w:eastAsia="ru-RU"/>
        </w:rPr>
        <w:t>,</w:t>
      </w:r>
      <w:r w:rsidRPr="00327D50">
        <w:rPr>
          <w:rFonts w:ascii="Times New Roman" w:hAnsi="Times New Roman"/>
          <w:lang w:eastAsia="ru-RU"/>
        </w:rPr>
        <w:t>достигших шестнадцатилетнего возраста.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3.2. Инициативная группа граждан: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 не менее чем за семь дней до собрания (конференции) информирует граждан, проживающих на территории, где предполагается осуществлять территориальное общественное  самоуправление, о дате, месте и времени проведения собрания (конференции), а также о повестке собрания (конференции);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 организует проведение собраний (сбор подписей) по выдвижению делегатов на конференцию;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подготавливает проект повестки собрания или конференции;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г)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подготавливает проект устава ТОС;</w:t>
      </w:r>
      <w:r w:rsidRPr="00327D50">
        <w:rPr>
          <w:rFonts w:ascii="Times New Roman" w:hAnsi="Times New Roman"/>
          <w:lang w:eastAsia="ru-RU"/>
        </w:rPr>
        <w:tab/>
      </w:r>
      <w:r w:rsidRPr="00327D50">
        <w:rPr>
          <w:rFonts w:ascii="Times New Roman" w:hAnsi="Times New Roman"/>
          <w:lang w:eastAsia="ru-RU"/>
        </w:rPr>
        <w:tab/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д) проводит регистрацию граждан, прибывших на собрание (делегатов, прибывших на конференцию);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е) уполномочивает своего представителя для открытия и ведения собрания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или конференции до избрания его председателя.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3.3. Открывает и ведет собрание</w:t>
      </w:r>
      <w:r w:rsidRPr="00327D50">
        <w:rPr>
          <w:rFonts w:ascii="Times New Roman" w:hAnsi="Times New Roman"/>
        </w:rPr>
        <w:t xml:space="preserve"> (</w:t>
      </w:r>
      <w:r w:rsidRPr="00327D50">
        <w:rPr>
          <w:rFonts w:ascii="Times New Roman" w:hAnsi="Times New Roman"/>
          <w:lang w:eastAsia="ru-RU"/>
        </w:rPr>
        <w:t>конференцию)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до избрания  председателя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собрания из членов инициативной группы.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3.4. Участники собрания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или конференции избирают председательствующего и секретаря собрания или конференции и утверждают повестку дня.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Учредительное собрание или конференция принимает решение об образовании и наименовании ТОС, о предлагаемых границах его действия, утверждает устав ТОС, исполнительный орган ТОС, контрольно-ревизионный и другие органы ТОС.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3.5. Процедура проведения учредительного собрания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или конференции жителей отражается в протоколе, который ведется в свободной форме секретарем собрания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или конференции, подписывается председательствующим и секретарем.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 протоколе указывается дата и место проведения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присутствующих, фамилия, имя, отчество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председательствующего и секретаря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собрания (конференции),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повестка дня, содержания выступлений, принятые решения.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3.6. Решения собрания (конференции) граждан принимаются открытым голосованием простым большинством голосов от числа присутствующих на собрании, конференции.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Итоги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собрания (конференции) граждан подлежат обнародованию в порядке, установленном муниципальным правовым актом.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3.7. На собраниях (конференциях) граждан могут присутствовать представители органов местного самоуправления Администрации муниципального района Балтачевский район.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4. Порядок проведения</w:t>
      </w:r>
      <w:r w:rsidRPr="00327D50">
        <w:rPr>
          <w:rFonts w:ascii="Times New Roman" w:hAnsi="Times New Roman"/>
          <w:b/>
        </w:rPr>
        <w:t xml:space="preserve"> </w:t>
      </w:r>
      <w:r w:rsidRPr="00327D50">
        <w:rPr>
          <w:rFonts w:ascii="Times New Roman" w:hAnsi="Times New Roman"/>
          <w:b/>
          <w:lang w:eastAsia="ru-RU"/>
        </w:rPr>
        <w:t>собрания (конференции) по осуществлению территориального общественного самоуправления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4.1.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Собрание (конференция) граждан по вопросам осуществления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может проводиться по инициативе Совета сельского поселения Норкинский сельсовет муниципального района Балтачевский район, главы сельского поселения Норкинский сельсовет, граждан, проживающих в границах территории, на которой осуществляется территориальное общественное  самоуправление, а также в случаях, предусмотренных уставом территориального общественного  самоуправления.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4.2.Порядок назначения и проведения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собрания (конференции)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граждан в целях осуществления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самоуправления, а также норма представительства делегатов на конференцию граждан определяется уставом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самоуправления.</w:t>
      </w:r>
    </w:p>
    <w:p w:rsidR="00EB7E05" w:rsidRPr="00327D50" w:rsidRDefault="00EB7E05" w:rsidP="00A96401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5. Правомочность собрания (конференции) граждан по вопросам организации и осуществления 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5.1.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Собрания граждан по вопросам организации и осуществления территориального общественного  самоуправления считается правомочным, если в нем принимает участие не менее одной трети жителей территории, на которой осуществляется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территориальное общественное  самоуправление, достигших шестнадцатилетнего возраста.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5.2. Конференция граждан по вопросам организации и осуществления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территории, на которой осуществляется территориальное общественное  самоуправление,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достигших шестнадцатилетнего возраста.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6. Полномочия собрания (конференции)</w:t>
      </w:r>
      <w:r w:rsidRPr="00327D50">
        <w:rPr>
          <w:rFonts w:ascii="Times New Roman" w:hAnsi="Times New Roman"/>
          <w:b/>
        </w:rPr>
        <w:t xml:space="preserve"> </w:t>
      </w:r>
      <w:r w:rsidRPr="00327D50">
        <w:rPr>
          <w:rFonts w:ascii="Times New Roman" w:hAnsi="Times New Roman"/>
          <w:b/>
          <w:lang w:eastAsia="ru-RU"/>
        </w:rPr>
        <w:t>граждан, осуществляющих территориальное общественное  самоуправление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6.1. К исключительным полномочиям собрания (конференции) граждан,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осуществляющих территориальное общественное  самоуправление, относится: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 установление структуры органов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 принятие устава территориального общественного  самоуправления, внесение в него изменений и дополнений;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избрание органов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г) определение основных направлений деятельности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д) утверждение сметы доходов и расходов территориального общественного  самоуправления и отчета об ее исполнении;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е) рассмотрение и утверждение отчетов о деятельности органов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b/>
          <w:lang w:eastAsia="ru-RU"/>
        </w:rPr>
      </w:pPr>
      <w:r w:rsidRPr="00327D50">
        <w:rPr>
          <w:rFonts w:ascii="Times New Roman" w:hAnsi="Times New Roman"/>
          <w:b/>
          <w:lang w:eastAsia="ru-RU"/>
        </w:rPr>
        <w:t>7. Устав территориального общественного  самоуправления и порядок его регистрации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7.1. ТОС осуществляет свою деятельность на основе устава, принимаемого учредительным собранием или конференцией жителей.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7.2. Регистрацию уставов территориального общественного  самоуправления осуществляет Администрация сельского поселения Норкинский сельсовет муниципального  района Балтачевский район.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Территориальное общественное  самоуправление, которое в соответствии с уставом является юридическим лицом, подлежит также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7.3. Для регистрации устава территориального общественного  самоуправления в местную Администрацию представляются  следующие документы: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 протокол собрания</w:t>
      </w:r>
      <w:r w:rsidRPr="00327D50">
        <w:rPr>
          <w:rFonts w:ascii="Times New Roman" w:hAnsi="Times New Roman"/>
        </w:rPr>
        <w:t xml:space="preserve"> (</w:t>
      </w:r>
      <w:r w:rsidRPr="00327D50">
        <w:rPr>
          <w:rFonts w:ascii="Times New Roman" w:hAnsi="Times New Roman"/>
          <w:lang w:eastAsia="ru-RU"/>
        </w:rPr>
        <w:t>конференции) граждан по созданию территориального общественного  самоуправления, в котором содержатся принятые решения об организации и осуществлении на данной территории территориального общественного  самоуправления, о наименовании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самоуправления, об основных направлениях деятельности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устав территориального общественного  самоуправления, принятый собранием (конференцией) граждан;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в случае проведения конференции по организации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- протоколы собраний или подписные листы по выдвижению делегатов на конференцию.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7.4.Администрация</w:t>
      </w:r>
      <w:r w:rsidRPr="00327D50">
        <w:rPr>
          <w:rFonts w:ascii="Times New Roman" w:hAnsi="Times New Roman"/>
        </w:rPr>
        <w:t xml:space="preserve"> сельского поселения Норкинский сельсовет </w:t>
      </w:r>
      <w:r w:rsidRPr="00327D50">
        <w:rPr>
          <w:rFonts w:ascii="Times New Roman" w:hAnsi="Times New Roman"/>
          <w:lang w:eastAsia="ru-RU"/>
        </w:rPr>
        <w:t>муниципального  района Балтачевский район осуществляет проверку полноты представленных документов на соответствие требованиям пункта 7.2 настоящего Положения, проверку устава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на соответствие требованиям действующего законодательства, и в течение одного месяца осуществляет регистрацию устава 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Сведения об уставе территориального общественного  самоуправления вносятся в реестр регистрации уставов 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7.5.В реестр уставов территориального общественного  самоуправления отражаются: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 наименование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 дата регистрации устава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территория, на которой осуществляется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г) фамилия, имя, отчество председателя (или иного руководителя)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д) местонахождение органа территориального общественного  самоуправления; 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е) иные сведения, предусмотренные правовым актом Администрации сельского поселения Богдановский сельсовет.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7.6. Отказ в регистрации устава территориального общественного  самоуправления возможен только в случае непредставления документов, предусмотренных пунктом 7.2 настоящего Положения, либо несоответствия положений Устава территориального общественного  самоуправления требованиям действующего законодательства.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Об отказе в регистрации устава территориального общественного  самоуправления в письменной форме информируются граждане, подавшие документы на регистрацию.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7.7. ТОС считается учрежденным с момента регистрации устава ТОС Администрацией сельского поселения Норкинский сельсовет </w:t>
      </w:r>
      <w:bookmarkStart w:id="0" w:name="_GoBack"/>
      <w:bookmarkEnd w:id="0"/>
      <w:r w:rsidRPr="00327D50">
        <w:rPr>
          <w:rFonts w:ascii="Times New Roman" w:hAnsi="Times New Roman"/>
          <w:lang w:eastAsia="ru-RU"/>
        </w:rPr>
        <w:t xml:space="preserve"> муниципального района.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7.8.Порядок регистрации устава ТОС, изменений и дополнений в устав ТОС определяется уставом муниципального образования, настоящим Положением и нормативными правовыми актами представительного  органа муниципального образования.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7.9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Территориальное общественное  самоуправление, которое в соответствии с уставом является юридическим лицом, подлежит также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8.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Устав  территориального общественного  самоуправления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 xml:space="preserve">8.1. В уставе территориального общественного  самоуправления устанавливаются: 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 территория, на которой осуществляется территориальное общественное  самоуправление;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 цели, задачи, формы и основные направления деятельности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порядок формирования, прекращения полномочий, права и обязанности, срок полномочий органов территориального общественного 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г)  порядок принятия решений;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д)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е) порядок прекращения осуществления территориального общественного  самоуправления.</w:t>
      </w:r>
    </w:p>
    <w:p w:rsidR="00EB7E05" w:rsidRPr="00327D50" w:rsidRDefault="00EB7E05" w:rsidP="00782300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Дополнительные требования к уставу территориального общественного  самоуправления органами местного самоуправления  устанавливаться не могут.</w:t>
      </w:r>
    </w:p>
    <w:p w:rsidR="00EB7E05" w:rsidRPr="00327D50" w:rsidRDefault="00EB7E05" w:rsidP="00782300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9. Органы территориального общественного  самоуправления</w:t>
      </w:r>
    </w:p>
    <w:p w:rsidR="00EB7E05" w:rsidRPr="00327D50" w:rsidRDefault="00EB7E05" w:rsidP="00782300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9.1. Для организации и непосредственной реализации функций территориального общественного  самоуправления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собрание (конференция) граждан избирает органы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(совет, комитет, контрольно-ревизионную комиссию (ревизора), иные органы).</w:t>
      </w:r>
    </w:p>
    <w:p w:rsidR="00EB7E05" w:rsidRPr="00327D50" w:rsidRDefault="00EB7E05" w:rsidP="00782300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По решению собрания (конференции) граждан, осуществляющих территориальное общественное  самоуправление, могут быть избраны выборные лица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самоуправления, единолично исполняющие функции исполнительного органа территориального общественного  самоуправления.</w:t>
      </w:r>
    </w:p>
    <w:p w:rsidR="00EB7E05" w:rsidRPr="00327D50" w:rsidRDefault="00EB7E05" w:rsidP="00782300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9.2. Порядок формирования, прекращения полномочий, права и обязанности, срок полномочий органов территориального общественного  самоуправления устанавливаются уставом территориального общественного  самоуправления.</w:t>
      </w:r>
    </w:p>
    <w:p w:rsidR="00EB7E05" w:rsidRPr="00327D50" w:rsidRDefault="00EB7E05" w:rsidP="00782300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9.3. Выборное лицо территориального общественного  самоуправления может иметь удостоверение. Образец удостоверения утверждается правовым актом местной Администрации.</w:t>
      </w:r>
    </w:p>
    <w:p w:rsidR="00EB7E05" w:rsidRPr="00327D50" w:rsidRDefault="00EB7E05" w:rsidP="00301B86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 Полномочия органов территориального общественного  самоуправления</w:t>
      </w:r>
    </w:p>
    <w:p w:rsidR="00EB7E05" w:rsidRPr="00327D50" w:rsidRDefault="00EB7E05" w:rsidP="00301B86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10.1.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Органы территориального общественного  самоуправления осуществляют полномочия по реализации собственных инициатив граждан, проживающих в границах территории, на которой осуществляется территориальное общественное  самоуправление, предусмотренные уставом территориального общественного  самоуправления.</w:t>
      </w:r>
    </w:p>
    <w:p w:rsidR="00EB7E05" w:rsidRPr="00327D50" w:rsidRDefault="00EB7E05" w:rsidP="00301B86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10.2.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Органы территориального общественного 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в границах территории, на которой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осуществляется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общественного  самоуправления, как за счет средств граждан, так и на основании договора между органами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 и органами местного самоуправления с использованием средств местного бюджета.</w:t>
      </w:r>
    </w:p>
    <w:p w:rsidR="00EB7E05" w:rsidRPr="00327D50" w:rsidRDefault="00EB7E05" w:rsidP="00301B86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10.3. Органы территориального общественного  самоуправления вправе вносить в органы местного самоуправления сельского поселения Богдановский сельсовет проекты муниципальных правовых актов.</w:t>
      </w:r>
    </w:p>
    <w:p w:rsidR="00EB7E05" w:rsidRPr="00327D50" w:rsidRDefault="00EB7E05" w:rsidP="00301B86">
      <w:pPr>
        <w:pStyle w:val="ListParagraph"/>
        <w:tabs>
          <w:tab w:val="left" w:pos="5898"/>
        </w:tabs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Проекты муниципальных правовых актов вносятся в Совет сельского поселения Норкинский сельсовет в соответствии с требованиями Регламента Совета сельского поселения Норкинский сельсовет муниципального района Балтачевский  район.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Проекты муниципальных правовых актов вносятся Главе сельского поселения Норкинский сельсовет в  соответствии с требованиями, установленными муниципальным правовым актом Администрации  сельского поселения Норкинский сельсовет.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10.4.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Органы территориального общественного  самоуправления по вопросам их деятельности вправе обращаться в  органы местного самоуправления и к должностным лицам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органов местного самоуправления. Органы местного самоуправления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и  должностные лица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органов местного самоуправления обязаны дать письменный ответ по существу обращения, в установленные законодательством сроки.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10.5.Представители органов территориального общественного  самоуправления вправе присутствовать на заседаниях органов местного самоуправления при рассмотрении вопросов, затрагивающих интересы граждан, проживающих в границах территории, на которой осуществляется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территориальное общественное  самоуправление, либо связанных с осуществлением 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10.6.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Полномочия органов территориального общественного  самоуправления могут прекращаться досрочно, по решению собрания, конференции граждан.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11. Направления деятельности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11.1.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 территориального общественного  самоуправления имеет право осуществлять деятельность по следующим направлениям: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а) представление прав и интересов граждан, проживающих в границах территориального образования, в органах государственной власти и органах местного самоуправления;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б) организация благотворительных акций, содействие в их проведении;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в) содействие правоохранительным органам в поддержании общественного порядка;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г) работа с детьми и подростками по месту  их жительства;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д)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содействие в проведении культурных, спортивных, лечебно-оздоровительных и других мероприятий;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е) содействие жилищно- 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ж) осуществление общественного земельного контроля за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порядке, предусмотренных земельным законодательством Российской Федерации;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з)  осуществление общественного  контроля за качеством уборки территории и вывозом мусора, решением вопросов благоустройства;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и) содействие органам санитарного, эпидемиологического и экологического контроля;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к) информирование граждан, проживающих в пределах территории, на которой осуществляется территориальное общественное  самоуправление, о решениях органов местного самоуправления, принятых по предложениям или при участии граждан, осуществляющих территориальное общественное  самоуправление.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11.2.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Органы территориального общественного  самоуправления в рамках реализации собственных инициатив по вопросам местного значения вправе осуществлять иную деятельность в соответствии с действующим законодательством, уставом сельского поселения Норкинский сельсовет, уставом 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12.Проядок финансирования деятельности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12.1.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Финансирование деятельности органов территориального общественного  самоуправления может осуществляться с использованием местного бюджета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сельского поселения Норкинский сельсовет в соответствии с действующим законодательством.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12.2. Органы территориального общественного  самоуправления могут обращаться в Администрацию сельского поселения Норкинский сельсовет с предложениями о выделении средств на очередной финансовый год из местного бюджета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сельского поселения Норкинский сельсовет для удовлетворения социально-бытовых потребностей граждан, проживающих в границах территории, на которой осуществляется территориальное общественное  самоуправление.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Предложения о выделении средств должны содержать конкретный перечень работ, их предполагаемый объем и сроки финансирования в соответствии с планом работы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12.3.При составлении проекта местного бюджета сельского поселения Норкинский сельсовет на очередной финансовый год Администрация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сельского поселения Норкинский сельсовет, в порядке, установленном муниципальным правовым актом, учитывает предложения органов территориального общественного  самоуправления.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12.4.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Органы территориального общественного  самоуправления, в порядке, установленном муниципальным правовым актом представляют в Администрацию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сельского поселения Норкинский сельсовет отчеты об использовании выделенных им бюджетных средств.</w:t>
      </w:r>
    </w:p>
    <w:p w:rsidR="00EB7E05" w:rsidRPr="00327D50" w:rsidRDefault="00EB7E05" w:rsidP="000630CA">
      <w:pPr>
        <w:pStyle w:val="ListParagraph"/>
        <w:spacing w:after="0"/>
        <w:ind w:left="0" w:firstLine="708"/>
        <w:jc w:val="both"/>
        <w:rPr>
          <w:rFonts w:ascii="Times New Roman" w:hAnsi="Times New Roman"/>
          <w:lang w:eastAsia="ru-RU"/>
        </w:rPr>
      </w:pPr>
      <w:r w:rsidRPr="00327D50">
        <w:rPr>
          <w:rFonts w:ascii="Times New Roman" w:hAnsi="Times New Roman"/>
          <w:lang w:eastAsia="ru-RU"/>
        </w:rPr>
        <w:t>12.5.Контроль за использованием органами территориального общественного  самоуправления средств, выделенных из бюджета</w:t>
      </w:r>
      <w:r w:rsidRPr="00327D50">
        <w:rPr>
          <w:rFonts w:ascii="Times New Roman" w:hAnsi="Times New Roman"/>
        </w:rPr>
        <w:t xml:space="preserve"> </w:t>
      </w:r>
      <w:r w:rsidRPr="00327D50">
        <w:rPr>
          <w:rFonts w:ascii="Times New Roman" w:hAnsi="Times New Roman"/>
          <w:lang w:eastAsia="ru-RU"/>
        </w:rPr>
        <w:t>сельского поселения Норкинский сельсовет, осуществляется Администрацией сельского поселения Норкинский сельсовет, контрольным органом муниципального образования о порядке, установленном бюджетным законодательством.</w:t>
      </w:r>
    </w:p>
    <w:p w:rsidR="00EB7E05" w:rsidRPr="00327D50" w:rsidRDefault="00EB7E05" w:rsidP="00406E6B">
      <w:pPr>
        <w:pStyle w:val="ListParagraph"/>
        <w:spacing w:after="0"/>
        <w:ind w:left="708"/>
        <w:jc w:val="both"/>
        <w:rPr>
          <w:rFonts w:ascii="Times New Roman" w:hAnsi="Times New Roman"/>
          <w:lang w:eastAsia="ru-RU"/>
        </w:rPr>
      </w:pPr>
    </w:p>
    <w:p w:rsidR="00EB7E05" w:rsidRPr="00327D50" w:rsidRDefault="00EB7E05" w:rsidP="00F07125">
      <w:pPr>
        <w:spacing w:after="0" w:line="240" w:lineRule="auto"/>
        <w:ind w:left="4679"/>
        <w:jc w:val="both"/>
        <w:rPr>
          <w:rFonts w:ascii="Times New Roman" w:hAnsi="Times New Roman"/>
          <w:lang w:eastAsia="ru-RU"/>
        </w:rPr>
      </w:pPr>
    </w:p>
    <w:p w:rsidR="00EB7E05" w:rsidRPr="00327D50" w:rsidRDefault="00EB7E05" w:rsidP="00F0712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B7E05" w:rsidRPr="00327D50" w:rsidRDefault="00EB7E05" w:rsidP="00F07125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EB7E05" w:rsidRPr="00327D50" w:rsidSect="000B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1B0"/>
    <w:multiLevelType w:val="multilevel"/>
    <w:tmpl w:val="22BA7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619C7898"/>
    <w:multiLevelType w:val="multilevel"/>
    <w:tmpl w:val="2E224732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414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012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0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657"/>
    <w:rsid w:val="00002253"/>
    <w:rsid w:val="00046B57"/>
    <w:rsid w:val="00052420"/>
    <w:rsid w:val="00061300"/>
    <w:rsid w:val="0006136B"/>
    <w:rsid w:val="000630CA"/>
    <w:rsid w:val="00090D98"/>
    <w:rsid w:val="000B7E82"/>
    <w:rsid w:val="000C5506"/>
    <w:rsid w:val="000C6EB6"/>
    <w:rsid w:val="000F5250"/>
    <w:rsid w:val="00133B91"/>
    <w:rsid w:val="001C32D0"/>
    <w:rsid w:val="001C6109"/>
    <w:rsid w:val="001D10B8"/>
    <w:rsid w:val="001E7E36"/>
    <w:rsid w:val="002B29E7"/>
    <w:rsid w:val="002B6228"/>
    <w:rsid w:val="002C6554"/>
    <w:rsid w:val="002D0F0E"/>
    <w:rsid w:val="002E77E4"/>
    <w:rsid w:val="00301B86"/>
    <w:rsid w:val="00327D50"/>
    <w:rsid w:val="00337CD8"/>
    <w:rsid w:val="00382DBA"/>
    <w:rsid w:val="0039490C"/>
    <w:rsid w:val="003A3FE1"/>
    <w:rsid w:val="003A58D9"/>
    <w:rsid w:val="003B32C6"/>
    <w:rsid w:val="00402BCC"/>
    <w:rsid w:val="00406E6B"/>
    <w:rsid w:val="0044023B"/>
    <w:rsid w:val="004569D0"/>
    <w:rsid w:val="00466295"/>
    <w:rsid w:val="004C44EE"/>
    <w:rsid w:val="004E68CD"/>
    <w:rsid w:val="004F5279"/>
    <w:rsid w:val="005229CB"/>
    <w:rsid w:val="00531B28"/>
    <w:rsid w:val="005913B1"/>
    <w:rsid w:val="0059573A"/>
    <w:rsid w:val="005C1956"/>
    <w:rsid w:val="005E208D"/>
    <w:rsid w:val="005F5996"/>
    <w:rsid w:val="006615BD"/>
    <w:rsid w:val="00666546"/>
    <w:rsid w:val="0066719F"/>
    <w:rsid w:val="006B03D0"/>
    <w:rsid w:val="006C56CD"/>
    <w:rsid w:val="006F14D7"/>
    <w:rsid w:val="007072FB"/>
    <w:rsid w:val="00724BFE"/>
    <w:rsid w:val="00782300"/>
    <w:rsid w:val="00795CAB"/>
    <w:rsid w:val="00821EDC"/>
    <w:rsid w:val="008331F7"/>
    <w:rsid w:val="00840205"/>
    <w:rsid w:val="008505C9"/>
    <w:rsid w:val="008B43BB"/>
    <w:rsid w:val="008B4649"/>
    <w:rsid w:val="009413CD"/>
    <w:rsid w:val="00942B49"/>
    <w:rsid w:val="00945F63"/>
    <w:rsid w:val="0096451A"/>
    <w:rsid w:val="009A2C78"/>
    <w:rsid w:val="009C0226"/>
    <w:rsid w:val="00A05C41"/>
    <w:rsid w:val="00A50059"/>
    <w:rsid w:val="00A96401"/>
    <w:rsid w:val="00AA1C76"/>
    <w:rsid w:val="00AA481C"/>
    <w:rsid w:val="00AC2B9B"/>
    <w:rsid w:val="00AD4D86"/>
    <w:rsid w:val="00AE43F4"/>
    <w:rsid w:val="00B55120"/>
    <w:rsid w:val="00B55916"/>
    <w:rsid w:val="00B65E74"/>
    <w:rsid w:val="00B67EF0"/>
    <w:rsid w:val="00B7602E"/>
    <w:rsid w:val="00B91363"/>
    <w:rsid w:val="00BD5FD6"/>
    <w:rsid w:val="00BD664E"/>
    <w:rsid w:val="00C1532B"/>
    <w:rsid w:val="00C369C9"/>
    <w:rsid w:val="00C84E5E"/>
    <w:rsid w:val="00D11913"/>
    <w:rsid w:val="00D35B7E"/>
    <w:rsid w:val="00D71657"/>
    <w:rsid w:val="00D925FC"/>
    <w:rsid w:val="00DB09B8"/>
    <w:rsid w:val="00DB7614"/>
    <w:rsid w:val="00DD1F51"/>
    <w:rsid w:val="00E06365"/>
    <w:rsid w:val="00E820D4"/>
    <w:rsid w:val="00E83527"/>
    <w:rsid w:val="00EB7E05"/>
    <w:rsid w:val="00ED0B0F"/>
    <w:rsid w:val="00EE1DD7"/>
    <w:rsid w:val="00EF6000"/>
    <w:rsid w:val="00F07125"/>
    <w:rsid w:val="00F463CA"/>
    <w:rsid w:val="00F571F8"/>
    <w:rsid w:val="00F7336D"/>
    <w:rsid w:val="00F745DF"/>
    <w:rsid w:val="00F93DC8"/>
    <w:rsid w:val="00F960F4"/>
    <w:rsid w:val="00FB79B9"/>
    <w:rsid w:val="00FB7E22"/>
    <w:rsid w:val="00FD13B0"/>
    <w:rsid w:val="00FD793E"/>
    <w:rsid w:val="00FD7CF2"/>
    <w:rsid w:val="00FE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25FC"/>
    <w:pPr>
      <w:keepNext/>
      <w:spacing w:after="0" w:line="240" w:lineRule="auto"/>
      <w:ind w:left="630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0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E68CD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AA1C76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A1C76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D7CF2"/>
    <w:rPr>
      <w:rFonts w:cs="Times New Roman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D925F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8</Pages>
  <Words>3558</Words>
  <Characters>20283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dcterms:created xsi:type="dcterms:W3CDTF">2020-01-10T11:40:00Z</dcterms:created>
  <dcterms:modified xsi:type="dcterms:W3CDTF">2020-01-22T12:41:00Z</dcterms:modified>
</cp:coreProperties>
</file>