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A" w:rsidRDefault="00B1059A" w:rsidP="003E7F81">
      <w:pPr>
        <w:widowControl w:val="0"/>
        <w:spacing w:after="0" w:line="240" w:lineRule="auto"/>
        <w:ind w:right="4395"/>
        <w:jc w:val="both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888"/>
        <w:gridCol w:w="1544"/>
        <w:gridCol w:w="4151"/>
      </w:tblGrid>
      <w:tr w:rsidR="00B1059A" w:rsidRPr="009E274C" w:rsidTr="001709FB">
        <w:trPr>
          <w:trHeight w:val="1819"/>
          <w:jc w:val="center"/>
        </w:trPr>
        <w:tc>
          <w:tcPr>
            <w:tcW w:w="3888" w:type="dxa"/>
          </w:tcPr>
          <w:p w:rsidR="00B1059A" w:rsidRPr="009E274C" w:rsidRDefault="00B1059A" w:rsidP="0017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59A" w:rsidRPr="009E274C" w:rsidRDefault="00B1059A" w:rsidP="0017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74C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9E27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Ҡ</w:t>
            </w:r>
            <w:r w:rsidRPr="009E274C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РЕСПУБЛИКАҺЫ</w:t>
            </w:r>
          </w:p>
          <w:p w:rsidR="00B1059A" w:rsidRPr="009E274C" w:rsidRDefault="00B1059A" w:rsidP="0017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74C">
              <w:rPr>
                <w:rFonts w:ascii="Times New Roman" w:hAnsi="Times New Roman"/>
                <w:b/>
                <w:sz w:val="24"/>
                <w:szCs w:val="24"/>
              </w:rPr>
              <w:t>БАЛТАС РАЙОНЫ МУНИЦИПАЛЬ РАЙОНЫНЫҢ  НӨРКӘ АУЫЛ СОВЕТЫ АУЫЛ БИЛӘМӘҺЕ  СОВЕТЫ</w:t>
            </w:r>
          </w:p>
          <w:p w:rsidR="00B1059A" w:rsidRPr="009E274C" w:rsidRDefault="00B1059A" w:rsidP="0017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1059A" w:rsidRPr="009E274C" w:rsidRDefault="00B1059A" w:rsidP="0017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А038" style="width:60.75pt;height:63pt;visibility:visible">
                  <v:imagedata r:id="rId7" o:title=""/>
                </v:shape>
              </w:pict>
            </w:r>
          </w:p>
        </w:tc>
        <w:tc>
          <w:tcPr>
            <w:tcW w:w="4151" w:type="dxa"/>
          </w:tcPr>
          <w:p w:rsidR="00B1059A" w:rsidRPr="009E274C" w:rsidRDefault="00B1059A" w:rsidP="0017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59A" w:rsidRPr="009E274C" w:rsidRDefault="00B1059A" w:rsidP="0017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74C">
              <w:rPr>
                <w:rFonts w:ascii="Times New Roman" w:hAnsi="Times New Roman"/>
                <w:b/>
                <w:sz w:val="24"/>
                <w:szCs w:val="24"/>
              </w:rPr>
              <w:t xml:space="preserve">СОВЕТ СЕЛЬСКОГО ПОСЕЛЕНИЯ НОРКИНСКИЙ СЕЛЬСОВЕТ МУНИЦИПАЛЬНОГО 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9E274C">
                <w:rPr>
                  <w:rFonts w:ascii="Times New Roman" w:hAnsi="Times New Roman"/>
                  <w:b/>
                  <w:sz w:val="24"/>
                  <w:szCs w:val="24"/>
                </w:rPr>
                <w:t>РАЙОНА БАЛТАЧЕВСКИЙ</w:t>
              </w:r>
            </w:smartTag>
            <w:r w:rsidRPr="009E274C">
              <w:rPr>
                <w:rFonts w:ascii="Times New Roman" w:hAnsi="Times New Roman"/>
                <w:b/>
                <w:sz w:val="24"/>
                <w:szCs w:val="24"/>
              </w:rPr>
              <w:t xml:space="preserve">  РАЙОН</w:t>
            </w:r>
          </w:p>
          <w:p w:rsidR="00B1059A" w:rsidRPr="009E274C" w:rsidRDefault="00B1059A" w:rsidP="0017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74C"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</w:p>
          <w:p w:rsidR="00B1059A" w:rsidRPr="009E274C" w:rsidRDefault="00B1059A" w:rsidP="0017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59A" w:rsidRPr="009E274C" w:rsidRDefault="00B1059A" w:rsidP="0017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59A" w:rsidRPr="009E274C" w:rsidRDefault="00B1059A" w:rsidP="00A9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59A" w:rsidRPr="009E274C" w:rsidRDefault="00B1059A" w:rsidP="00A97BA3">
      <w:pPr>
        <w:pStyle w:val="Header"/>
        <w:rPr>
          <w:rFonts w:ascii="Times New Roman" w:hAnsi="Times New Roman" w:cs="Times New Roman"/>
        </w:rPr>
      </w:pPr>
      <w:r>
        <w:rPr>
          <w:noProof/>
        </w:rPr>
        <w:pict>
          <v:line id="_x0000_s1026" style="position:absolute;flip:y;z-index:251658240" from="18pt,4.15pt" to="492.3pt,4.15pt" strokeweight="4.5pt">
            <v:stroke linestyle="thickThin"/>
          </v:line>
        </w:pict>
      </w:r>
      <w:r w:rsidRPr="009E274C">
        <w:rPr>
          <w:rFonts w:ascii="Times New Roman" w:hAnsi="Times New Roman" w:cs="Times New Roman"/>
          <w:lang w:val="be-BY"/>
        </w:rPr>
        <w:t xml:space="preserve">     </w:t>
      </w:r>
    </w:p>
    <w:p w:rsidR="00B1059A" w:rsidRPr="009E274C" w:rsidRDefault="00B1059A" w:rsidP="00A9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74C">
        <w:rPr>
          <w:rFonts w:ascii="Times New Roman" w:hAnsi="Times New Roman"/>
          <w:b/>
          <w:sz w:val="24"/>
          <w:szCs w:val="24"/>
        </w:rPr>
        <w:t xml:space="preserve">                  ҠАРАР                                                                                     РЕШЕНИЕ</w:t>
      </w:r>
    </w:p>
    <w:p w:rsidR="00B1059A" w:rsidRPr="009E274C" w:rsidRDefault="00B1059A" w:rsidP="00A9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59A" w:rsidRPr="009E274C" w:rsidRDefault="00B1059A" w:rsidP="00A97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          </w:t>
      </w:r>
      <w:r w:rsidRPr="009E274C">
        <w:rPr>
          <w:rFonts w:ascii="Times New Roman" w:hAnsi="Times New Roman"/>
          <w:b/>
          <w:sz w:val="24"/>
          <w:szCs w:val="24"/>
        </w:rPr>
        <w:t xml:space="preserve"> 54 </w:t>
      </w:r>
      <w:r w:rsidRPr="009E274C">
        <w:rPr>
          <w:rFonts w:ascii="Times New Roman" w:hAnsi="Times New Roman"/>
          <w:b/>
          <w:bCs/>
          <w:sz w:val="24"/>
          <w:szCs w:val="24"/>
        </w:rPr>
        <w:t xml:space="preserve">- заседание </w:t>
      </w:r>
      <w:r w:rsidRPr="009E274C">
        <w:rPr>
          <w:rFonts w:ascii="Times New Roman" w:hAnsi="Times New Roman"/>
          <w:b/>
          <w:bCs/>
          <w:sz w:val="24"/>
          <w:szCs w:val="24"/>
        </w:rPr>
        <w:tab/>
      </w:r>
      <w:r w:rsidRPr="009E274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27-созыва</w:t>
      </w:r>
    </w:p>
    <w:p w:rsidR="00B1059A" w:rsidRPr="009E274C" w:rsidRDefault="00B1059A" w:rsidP="003E7F81">
      <w:pPr>
        <w:widowControl w:val="0"/>
        <w:spacing w:after="0" w:line="240" w:lineRule="auto"/>
        <w:ind w:right="439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1059A" w:rsidRPr="009E274C" w:rsidRDefault="00B1059A" w:rsidP="00732DF3">
      <w:pPr>
        <w:widowControl w:val="0"/>
        <w:spacing w:after="0" w:line="240" w:lineRule="auto"/>
        <w:ind w:right="439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передаче муниципальному </w:t>
      </w:r>
      <w:smartTag w:uri="urn:schemas-microsoft-com:office:smarttags" w:element="PersonName">
        <w:smartTagPr>
          <w:attr w:name="ProductID" w:val="району Балтачевский"/>
        </w:smartTagPr>
        <w:r w:rsidRPr="009E274C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району Балтачевский</w:t>
        </w:r>
      </w:smartTag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район  Республики Башкортостан части полномочий сельского  поселения Норкинский  сельсовет</w:t>
      </w:r>
    </w:p>
    <w:p w:rsidR="00B1059A" w:rsidRPr="009E274C" w:rsidRDefault="00B1059A" w:rsidP="00732DF3">
      <w:pPr>
        <w:widowControl w:val="0"/>
        <w:spacing w:after="0" w:line="240" w:lineRule="auto"/>
        <w:ind w:right="439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района Балтачевский</w:t>
        </w:r>
      </w:smartTag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 по решению вопросов местного значения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В соответствии с   частью  4  статьи 15 Федерального  закона от 06.10. 2003  №131-ФЗ "Об общих принципах организации местного самоуправления в Российской Федерации " и с пунктом 21 части 1 статьи 3, с частью 2 статьи 3 Устава сельского поселения  Норкинский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Башкортостан,  в соответствии с Порядком  заключения соглашений органом местного самоуправления сельского поселения Норкинский сельсовет   с органами местного самоуправления 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район, о передаче (принятии) осуществления  части полномочий по решению вопросов местного значения, утвержденным решением Совета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 от 01 февраля 2019г. № 50/216,  Совет  сельского поселения Норкинский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 решил:</w:t>
      </w:r>
    </w:p>
    <w:p w:rsidR="00B1059A" w:rsidRPr="009E274C" w:rsidRDefault="00B1059A" w:rsidP="001E2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ab/>
        <w:t xml:space="preserve">1.Передать  муниципальному </w:t>
      </w:r>
      <w:smartTag w:uri="urn:schemas-microsoft-com:office:smarttags" w:element="PersonName">
        <w:smartTagPr>
          <w:attr w:name="ProductID" w:val="району 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району 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Республики Башкортостан  (далее по тексту - муниципальный </w:t>
      </w:r>
      <w:smartTag w:uri="urn:schemas-microsoft-com:office:smarttags" w:element="PersonName">
        <w:smartTagPr>
          <w:attr w:name="ProductID" w:val="район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район) осуществления части полномочий по решению вопросов местного значения  сельского  поселения Норкинский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 (далее по тексту- Норкинский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район),  на срок  с 01 января 2019 года  по 31 декабря 2019 года:  </w:t>
      </w:r>
    </w:p>
    <w:p w:rsidR="00B1059A" w:rsidRPr="009E274C" w:rsidRDefault="00B1059A" w:rsidP="00117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ab/>
        <w:t>-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E274C">
        <w:rPr>
          <w:rFonts w:ascii="Times New Roman" w:hAnsi="Times New Roman"/>
          <w:bCs/>
          <w:sz w:val="24"/>
          <w:szCs w:val="24"/>
        </w:rPr>
        <w:t>.</w:t>
      </w:r>
    </w:p>
    <w:p w:rsidR="00B1059A" w:rsidRPr="009E274C" w:rsidRDefault="00B1059A" w:rsidP="001E2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ab/>
        <w:t xml:space="preserve">2.Утвердить прилагаемый проект Соглашения между Администрацией  Норкинский сельсовета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и Администрацией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о передаче  муниципальному </w:t>
      </w:r>
      <w:smartTag w:uri="urn:schemas-microsoft-com:office:smarttags" w:element="PersonName">
        <w:smartTagPr>
          <w:attr w:name="ProductID" w:val="району 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району 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  осуществления части полномочий по решению вопросов местного значения  Норкинского сельсовета  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район.</w:t>
      </w:r>
    </w:p>
    <w:p w:rsidR="00B1059A" w:rsidRPr="009E274C" w:rsidRDefault="00B1059A" w:rsidP="00211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ab/>
        <w:t xml:space="preserve">3.Установить, что финансовые средства для реализации передаваемых  полномочий будет предоставляться  сельским поселением Норкинский сельсовет муниципальному </w:t>
      </w:r>
      <w:smartTag w:uri="urn:schemas-microsoft-com:office:smarttags" w:element="PersonName">
        <w:smartTagPr>
          <w:attr w:name="ProductID" w:val="району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району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в форме иных межбюджетных трансфертов  в объеме 588 000тыс.  рублей.</w:t>
      </w:r>
    </w:p>
    <w:p w:rsidR="00B1059A" w:rsidRPr="009E274C" w:rsidRDefault="00B1059A" w:rsidP="001E2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ab/>
        <w:t>4.Установить, что настоящее решение распространяется на правоотношения, возникшие  с 01 января 2019 года.</w:t>
      </w:r>
    </w:p>
    <w:p w:rsidR="00B1059A" w:rsidRPr="009E274C" w:rsidRDefault="00B1059A" w:rsidP="001E2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ab/>
        <w:t>5.Настоящее решение вступает в силу  после его подписания.</w:t>
      </w:r>
    </w:p>
    <w:p w:rsidR="00B1059A" w:rsidRPr="009E274C" w:rsidRDefault="00B1059A" w:rsidP="007A6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6.Настоящее решение направить на рассмотрение органам местного самоуправления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Республики Башкортостан.</w:t>
      </w:r>
    </w:p>
    <w:p w:rsidR="00B1059A" w:rsidRPr="009E274C" w:rsidRDefault="00B1059A" w:rsidP="007A6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059A" w:rsidRPr="009E274C" w:rsidRDefault="00B1059A" w:rsidP="00CC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 сельского поселения</w:t>
      </w: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Норкинский  сельсовет </w:t>
      </w: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района</w:t>
      </w: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9E274C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Балтачевский район</w:t>
        </w:r>
      </w:smartTag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Республики Башкортостан</w:t>
      </w: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9E274C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Ф.К.Гиндуллина</w:t>
      </w: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д.Норкино </w:t>
      </w: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29 апреля 2019г.</w:t>
      </w:r>
    </w:p>
    <w:p w:rsidR="00B1059A" w:rsidRPr="009E274C" w:rsidRDefault="00B1059A" w:rsidP="00CC3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№ 54/237</w:t>
      </w: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B1059A" w:rsidRPr="009E274C" w:rsidSect="002E35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567" w:bottom="709" w:left="1418" w:header="0" w:footer="6" w:gutter="0"/>
          <w:cols w:space="720"/>
          <w:noEndnote/>
          <w:titlePg/>
          <w:docGrid w:linePitch="360"/>
        </w:sectPr>
      </w:pPr>
    </w:p>
    <w:p w:rsidR="00B1059A" w:rsidRPr="009E274C" w:rsidRDefault="00B1059A" w:rsidP="001E205B">
      <w:pPr>
        <w:widowControl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к решению Совета сельского поселения Норкинский  сельсовет муниципального района </w:t>
      </w:r>
    </w:p>
    <w:p w:rsidR="00B1059A" w:rsidRPr="009E274C" w:rsidRDefault="00B1059A" w:rsidP="001E205B">
      <w:pPr>
        <w:widowControl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9E274C">
          <w:rPr>
            <w:rFonts w:ascii="Times New Roman" w:hAnsi="Times New Roman"/>
            <w:color w:val="000000"/>
            <w:sz w:val="24"/>
            <w:szCs w:val="24"/>
            <w:lang w:eastAsia="ru-RU"/>
          </w:rPr>
          <w:t>Балтачевский район</w:t>
        </w:r>
      </w:smartTag>
    </w:p>
    <w:p w:rsidR="00B1059A" w:rsidRPr="009E274C" w:rsidRDefault="00B1059A" w:rsidP="001E205B">
      <w:pPr>
        <w:widowControl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Республики Башкортостан </w:t>
      </w: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29 апреля    2019 года </w:t>
      </w:r>
    </w:p>
    <w:p w:rsidR="00B1059A" w:rsidRPr="009E274C" w:rsidRDefault="00B1059A" w:rsidP="001E205B">
      <w:pPr>
        <w:widowControl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№ 54/237</w:t>
      </w: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ind w:left="20" w:firstLine="460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9E274C">
        <w:rPr>
          <w:rFonts w:ascii="Times New Roman" w:hAnsi="Times New Roman"/>
          <w:b/>
          <w:spacing w:val="2"/>
          <w:sz w:val="24"/>
          <w:szCs w:val="24"/>
        </w:rPr>
        <w:t>Проект Соглашения</w:t>
      </w:r>
    </w:p>
    <w:p w:rsidR="00B1059A" w:rsidRPr="009E274C" w:rsidRDefault="00B1059A" w:rsidP="007A6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между Администрацией сельского поселения  Норкинский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Республики Башкортостан и Администрацией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   о передаче  муниципальному </w:t>
      </w:r>
      <w:smartTag w:uri="urn:schemas-microsoft-com:office:smarttags" w:element="PersonName">
        <w:smartTagPr>
          <w:attr w:name="ProductID" w:val="району 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району 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    осуществления части полномочий по решению вопросов местного значения сельского поселения Норкинский сельсовет  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1059A" w:rsidRPr="009E274C" w:rsidRDefault="00B1059A" w:rsidP="007A670F">
      <w:pPr>
        <w:widowControl w:val="0"/>
        <w:tabs>
          <w:tab w:val="left" w:leader="underscore" w:pos="4963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д.Норкино                                                                                _____ 2019 года</w:t>
      </w: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ind w:left="20" w:firstLine="689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Администрация сельского поселения </w:t>
      </w:r>
      <w:r w:rsidRPr="009E274C">
        <w:rPr>
          <w:rFonts w:ascii="Times New Roman" w:hAnsi="Times New Roman"/>
          <w:sz w:val="24"/>
          <w:szCs w:val="24"/>
        </w:rPr>
        <w:t xml:space="preserve">Норкинский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 Республики Башкортостан,  </w:t>
      </w:r>
      <w:r w:rsidRPr="009E274C">
        <w:rPr>
          <w:rFonts w:ascii="Times New Roman" w:hAnsi="Times New Roman"/>
          <w:spacing w:val="2"/>
          <w:sz w:val="24"/>
          <w:szCs w:val="24"/>
        </w:rPr>
        <w:t xml:space="preserve">именуемая в дальнейшем </w:t>
      </w:r>
      <w:r w:rsidRPr="009E274C">
        <w:rPr>
          <w:rFonts w:ascii="Times New Roman" w:hAnsi="Times New Roman"/>
          <w:b/>
          <w:spacing w:val="2"/>
          <w:sz w:val="24"/>
          <w:szCs w:val="24"/>
        </w:rPr>
        <w:t>Поселение</w:t>
      </w:r>
      <w:r w:rsidRPr="009E274C">
        <w:rPr>
          <w:rFonts w:ascii="Times New Roman" w:hAnsi="Times New Roman"/>
          <w:spacing w:val="2"/>
          <w:sz w:val="24"/>
          <w:szCs w:val="24"/>
        </w:rPr>
        <w:t xml:space="preserve">, в лице главы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pacing w:val="2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pacing w:val="2"/>
          <w:sz w:val="24"/>
          <w:szCs w:val="24"/>
        </w:rPr>
        <w:t xml:space="preserve"> район Республики Башкортостан  Гиндуллиной Флиды Кавиевны, действующей на основании Устава, с одной стороны, и Администрация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pacing w:val="2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pacing w:val="2"/>
          <w:sz w:val="24"/>
          <w:szCs w:val="24"/>
        </w:rPr>
        <w:t xml:space="preserve"> район Республики Башкортостан,  именуемое в дальнейшем </w:t>
      </w:r>
      <w:r w:rsidRPr="009E274C">
        <w:rPr>
          <w:rFonts w:ascii="Times New Roman" w:hAnsi="Times New Roman"/>
          <w:b/>
          <w:spacing w:val="2"/>
          <w:sz w:val="24"/>
          <w:szCs w:val="24"/>
        </w:rPr>
        <w:t>Район</w:t>
      </w:r>
      <w:r w:rsidRPr="009E274C">
        <w:rPr>
          <w:rFonts w:ascii="Times New Roman" w:hAnsi="Times New Roman"/>
          <w:spacing w:val="2"/>
          <w:sz w:val="24"/>
          <w:szCs w:val="24"/>
        </w:rPr>
        <w:t xml:space="preserve">, в лице  главы   Администрации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pacing w:val="2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pacing w:val="2"/>
          <w:sz w:val="24"/>
          <w:szCs w:val="24"/>
        </w:rPr>
        <w:t xml:space="preserve"> район Республики Башкортостан Субушева Ильгиза Ахвасовича, действующей на основании Устава,  с другой стороны, заключили настоящее Соглашение о нижеследующем:</w:t>
      </w: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ind w:left="20" w:firstLine="68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ind w:left="20" w:firstLine="689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9E274C">
        <w:rPr>
          <w:rFonts w:ascii="Times New Roman" w:hAnsi="Times New Roman"/>
          <w:b/>
          <w:spacing w:val="2"/>
          <w:sz w:val="24"/>
          <w:szCs w:val="24"/>
        </w:rPr>
        <w:t>1.Предмет Соглашения</w:t>
      </w:r>
    </w:p>
    <w:p w:rsidR="00B1059A" w:rsidRPr="009E274C" w:rsidRDefault="00B1059A" w:rsidP="001E20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Pr="009E274C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9E274C">
        <w:rPr>
          <w:rFonts w:ascii="Times New Roman" w:hAnsi="Times New Roman"/>
          <w:spacing w:val="2"/>
          <w:sz w:val="24"/>
          <w:szCs w:val="24"/>
        </w:rPr>
        <w:t>сельского поселения Норкинский сельсовет и  органы  местного самоуправления</w:t>
      </w:r>
      <w:r w:rsidRPr="009E274C">
        <w:rPr>
          <w:rFonts w:ascii="Times New Roman" w:hAnsi="Times New Roman"/>
          <w:sz w:val="24"/>
          <w:szCs w:val="24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 Республики Башкортостан при подготовке и заключении Соглашений руководствуются федеральным законодательством, законами Республики Башкортостан, уставами сельского поселения и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район, нормативными правовыми актами  </w:t>
      </w:r>
      <w:r w:rsidRPr="009E274C">
        <w:rPr>
          <w:rFonts w:ascii="Times New Roman" w:hAnsi="Times New Roman"/>
          <w:spacing w:val="2"/>
          <w:sz w:val="24"/>
          <w:szCs w:val="24"/>
        </w:rPr>
        <w:t xml:space="preserve">сельского поселения  и </w:t>
      </w:r>
      <w:r w:rsidRPr="009E274C">
        <w:rPr>
          <w:rFonts w:ascii="Times New Roman" w:hAnsi="Times New Roman"/>
          <w:sz w:val="24"/>
          <w:szCs w:val="24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z w:val="24"/>
          <w:szCs w:val="24"/>
        </w:rPr>
        <w:t xml:space="preserve"> район,  Порядком  заключения соглашений  с органами местного самоуправления о передаче  (принятии) осуществления части полномочий по решению вопросов местного значения.</w:t>
      </w:r>
    </w:p>
    <w:p w:rsidR="00B1059A" w:rsidRPr="009E274C" w:rsidRDefault="00B1059A" w:rsidP="001E205B">
      <w:pPr>
        <w:widowControl w:val="0"/>
        <w:tabs>
          <w:tab w:val="left" w:leader="underscore" w:pos="4963"/>
        </w:tabs>
        <w:spacing w:after="0" w:line="240" w:lineRule="auto"/>
        <w:ind w:left="20" w:firstLine="689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1.2.В соответствии с настоящим Соглашением Поселение  передает Району осуществления части своих  полномочий за счет межбюджетных трансфертов, предоставляемых из бюджета  сельского поселения в бюджет муниципального района  для решения вопросов  местного значения сельского поселения:</w:t>
      </w:r>
    </w:p>
    <w:p w:rsidR="00B1059A" w:rsidRPr="009E274C" w:rsidRDefault="00B1059A" w:rsidP="00916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-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E274C">
        <w:rPr>
          <w:rFonts w:ascii="Times New Roman" w:hAnsi="Times New Roman"/>
          <w:bCs/>
          <w:sz w:val="24"/>
          <w:szCs w:val="24"/>
        </w:rPr>
        <w:t>.</w:t>
      </w:r>
    </w:p>
    <w:p w:rsidR="00B1059A" w:rsidRPr="009E274C" w:rsidRDefault="00B1059A" w:rsidP="001E205B">
      <w:pPr>
        <w:widowControl w:val="0"/>
        <w:tabs>
          <w:tab w:val="left" w:pos="1148"/>
          <w:tab w:val="left" w:leader="underscore" w:pos="4033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1.3.Указанные полномочия в статье 1.1. настоящего Соглашения передаются на срок с 01 января 2019 года по 31 декабря  2019 года.</w:t>
      </w:r>
    </w:p>
    <w:p w:rsidR="00B1059A" w:rsidRPr="009E274C" w:rsidRDefault="00B1059A" w:rsidP="001E205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B1059A" w:rsidRPr="009E274C" w:rsidRDefault="00B1059A" w:rsidP="001E205B">
      <w:pPr>
        <w:widowControl w:val="0"/>
        <w:tabs>
          <w:tab w:val="left" w:pos="274"/>
        </w:tabs>
        <w:spacing w:after="252" w:line="240" w:lineRule="auto"/>
        <w:ind w:right="20"/>
        <w:jc w:val="center"/>
        <w:outlineLvl w:val="0"/>
        <w:rPr>
          <w:rFonts w:ascii="Times New Roman" w:hAnsi="Times New Roman"/>
          <w:b/>
          <w:bCs/>
          <w:spacing w:val="4"/>
          <w:sz w:val="24"/>
          <w:szCs w:val="24"/>
        </w:rPr>
      </w:pPr>
      <w:bookmarkStart w:id="0" w:name="bookmark0"/>
      <w:r w:rsidRPr="009E274C">
        <w:rPr>
          <w:rFonts w:ascii="Times New Roman" w:hAnsi="Times New Roman"/>
          <w:b/>
          <w:bCs/>
          <w:spacing w:val="4"/>
          <w:sz w:val="24"/>
          <w:szCs w:val="24"/>
        </w:rPr>
        <w:t>2.Права и обязанности Сторон</w:t>
      </w:r>
      <w:bookmarkEnd w:id="0"/>
    </w:p>
    <w:p w:rsidR="00B1059A" w:rsidRPr="009E274C" w:rsidRDefault="00B1059A" w:rsidP="001E205B">
      <w:pPr>
        <w:widowControl w:val="0"/>
        <w:tabs>
          <w:tab w:val="left" w:pos="1035"/>
        </w:tabs>
        <w:spacing w:after="0" w:line="240" w:lineRule="auto"/>
        <w:ind w:left="56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2.1. В целях реализации настоящего соглашения Поселение обязано:</w:t>
      </w:r>
    </w:p>
    <w:p w:rsidR="00B1059A" w:rsidRPr="009E274C" w:rsidRDefault="00B1059A" w:rsidP="001E205B">
      <w:pPr>
        <w:widowControl w:val="0"/>
        <w:tabs>
          <w:tab w:val="left" w:pos="1246"/>
          <w:tab w:val="left" w:leader="underscore" w:pos="8302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2.1.1.Предусматривать в бюджете сельского поселения Норкинский 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E274C">
          <w:rPr>
            <w:rFonts w:ascii="Times New Roman" w:hAnsi="Times New Roman"/>
            <w:spacing w:val="2"/>
            <w:sz w:val="24"/>
            <w:szCs w:val="24"/>
          </w:rPr>
          <w:t>района Балтачевский</w:t>
        </w:r>
      </w:smartTag>
      <w:r w:rsidRPr="009E274C">
        <w:rPr>
          <w:rFonts w:ascii="Times New Roman" w:hAnsi="Times New Roman"/>
          <w:spacing w:val="2"/>
          <w:sz w:val="24"/>
          <w:szCs w:val="24"/>
        </w:rPr>
        <w:t xml:space="preserve"> район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1059A" w:rsidRPr="009E274C" w:rsidRDefault="00B1059A" w:rsidP="001E205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2.1.2.Передать Району  в порядке, установленном настоящим Соглашением финансовые средства на реализацию переданных полномочий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2.1.3.По запросу Района своевременно и в полном объеме предоставлять информацию в целях реализации Районом  переданных полномочий.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2.1.4.Осуществлять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2.1.5.Требовать возврата предоставленных финансовых средств на осуществление переданных полномочий в случаях их нецелевого использования Районом , а также неисполнения Районом переданных полномочий.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2.2.В целях реализации настоящего соглашения Поселение вправе: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2.1.1.Участвовать в совещаниях, проводимых Районом по вопросам реализации переданных полномочий.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2.1.2.Вносить предложения и рекомендации по повышению эффективности реализации переданных полномочий.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2.3.В целях реализации настоящего соглашения Район обязан: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2.3.1.Своевременно, качественно, добросовестно и в полном объеме выполнять обязательства по осуществлению переданных полномочий, указанных в пункте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 за счет финансовых средств предоставляемых Поселением, а так же дополнительно использовать собственные материальные ресурсы и финансовые средства.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2.3.2.Представлять документы и иную информацию, связанную с выполнением переданных полномочий, не позднее 15 дней со дня получения</w:t>
      </w:r>
    </w:p>
    <w:p w:rsidR="00B1059A" w:rsidRPr="009E274C" w:rsidRDefault="00B1059A" w:rsidP="001E205B">
      <w:pPr>
        <w:widowControl w:val="0"/>
        <w:tabs>
          <w:tab w:val="left" w:pos="1360"/>
        </w:tabs>
        <w:spacing w:after="0" w:line="240" w:lineRule="auto"/>
        <w:ind w:left="40"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письменного запроса. 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2.3.3.Обеспечивать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2.3.4.Контроль за исполнением передаваемых полномочий, предусмотренных Соглашением, осуществляется путем предоставления Районом Поселению  отчетов об осуществлении переданных полномочий, использовании финансовых средств и материальных ресурсов ежеквартально в соответствии с   приложением </w:t>
      </w:r>
      <w:r w:rsidRPr="009E274C">
        <w:rPr>
          <w:rFonts w:ascii="Times New Roman" w:hAnsi="Times New Roman"/>
          <w:b/>
          <w:sz w:val="24"/>
          <w:szCs w:val="24"/>
        </w:rPr>
        <w:t>№1</w:t>
      </w:r>
      <w:r w:rsidRPr="009E274C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B1059A" w:rsidRPr="009E274C" w:rsidRDefault="00B1059A" w:rsidP="001E205B">
      <w:pPr>
        <w:widowControl w:val="0"/>
        <w:spacing w:after="0" w:line="240" w:lineRule="auto"/>
        <w:ind w:left="20" w:firstLine="5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2.4. В целях реализации настоящего соглашения Район вправе:</w:t>
      </w:r>
    </w:p>
    <w:p w:rsidR="00B1059A" w:rsidRPr="009E274C" w:rsidRDefault="00B1059A" w:rsidP="001E205B">
      <w:pPr>
        <w:widowControl w:val="0"/>
        <w:numPr>
          <w:ilvl w:val="0"/>
          <w:numId w:val="1"/>
        </w:numPr>
        <w:tabs>
          <w:tab w:val="left" w:pos="1220"/>
        </w:tabs>
        <w:spacing w:after="0" w:line="240" w:lineRule="auto"/>
        <w:ind w:left="20" w:right="20" w:firstLine="5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Запрашивать у Поселения информацию, необходимую для реализации переданных полномочий.</w:t>
      </w:r>
    </w:p>
    <w:p w:rsidR="00B1059A" w:rsidRPr="009E274C" w:rsidRDefault="00B1059A" w:rsidP="001E205B">
      <w:pPr>
        <w:widowControl w:val="0"/>
        <w:numPr>
          <w:ilvl w:val="0"/>
          <w:numId w:val="1"/>
        </w:numPr>
        <w:tabs>
          <w:tab w:val="left" w:pos="13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Приостанавливать на срок до одного месяца исполнение переданных полномочий при непредставлении Поселением  финансовых средств для осуществления переданных полномочий в течении двух месяцев с момента последнего перечисления.</w:t>
      </w:r>
    </w:p>
    <w:p w:rsidR="00B1059A" w:rsidRPr="009E274C" w:rsidRDefault="00B1059A" w:rsidP="001E205B">
      <w:pPr>
        <w:widowControl w:val="0"/>
        <w:spacing w:after="0" w:line="240" w:lineRule="auto"/>
        <w:ind w:left="20" w:right="20" w:firstLine="5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1059A" w:rsidRPr="009E274C" w:rsidRDefault="00B1059A" w:rsidP="001E205B">
      <w:pPr>
        <w:widowControl w:val="0"/>
        <w:numPr>
          <w:ilvl w:val="0"/>
          <w:numId w:val="1"/>
        </w:numPr>
        <w:tabs>
          <w:tab w:val="left" w:pos="1366"/>
        </w:tabs>
        <w:spacing w:after="0" w:line="240" w:lineRule="auto"/>
        <w:ind w:left="20" w:firstLine="5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Предоставлять Поселению предложения по ежегодному объему</w:t>
      </w:r>
    </w:p>
    <w:p w:rsidR="00B1059A" w:rsidRPr="009E274C" w:rsidRDefault="00B1059A" w:rsidP="001E205B">
      <w:pPr>
        <w:widowControl w:val="0"/>
        <w:tabs>
          <w:tab w:val="left" w:leader="underscore" w:pos="9006"/>
        </w:tabs>
        <w:spacing w:after="0" w:line="240" w:lineRule="auto"/>
        <w:ind w:lef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финансовых средств, предоставляемых в бюджет муниципального района Балтачевский район для осуществления переданных полномочий.</w:t>
      </w:r>
    </w:p>
    <w:p w:rsidR="00B1059A" w:rsidRPr="009E274C" w:rsidRDefault="00B1059A" w:rsidP="001E205B">
      <w:pPr>
        <w:widowControl w:val="0"/>
        <w:tabs>
          <w:tab w:val="left" w:leader="underscore" w:pos="9006"/>
        </w:tabs>
        <w:spacing w:after="0" w:line="240" w:lineRule="auto"/>
        <w:ind w:left="2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1059A" w:rsidRPr="009E274C" w:rsidRDefault="00B1059A" w:rsidP="001E205B">
      <w:pPr>
        <w:widowControl w:val="0"/>
        <w:spacing w:after="304" w:line="240" w:lineRule="auto"/>
        <w:ind w:left="1300" w:right="300" w:hanging="460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9E274C">
        <w:rPr>
          <w:rFonts w:ascii="Times New Roman" w:hAnsi="Times New Roman"/>
          <w:b/>
          <w:bCs/>
          <w:spacing w:val="4"/>
          <w:sz w:val="24"/>
          <w:szCs w:val="24"/>
        </w:rPr>
        <w:t>III. Порядок определения объема и предоставления финансовых средств для осуществления переданных полномочий</w:t>
      </w:r>
    </w:p>
    <w:p w:rsidR="00B1059A" w:rsidRPr="009E274C" w:rsidRDefault="00B1059A" w:rsidP="00916C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3.1.Финансовые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предоставляемых из  бюджета  Поселения для осуществления полномочий, предусмотренных Соглашением, устанавливается в соответствии с расчетом межбюджетных трансфертов  и является приложением к решению Совета о передаче полномочий.</w:t>
      </w:r>
    </w:p>
    <w:p w:rsidR="00B1059A" w:rsidRPr="009E274C" w:rsidRDefault="00B1059A" w:rsidP="001E20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B1059A" w:rsidRPr="009E274C" w:rsidRDefault="00B1059A" w:rsidP="001E20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пропорционально фактически поступившим доходам.</w:t>
      </w:r>
    </w:p>
    <w:p w:rsidR="00B1059A" w:rsidRPr="009E274C" w:rsidRDefault="00B1059A" w:rsidP="001E20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В случае нецелевого использования межбюджетных трансфертов, они подлежат возврату в бюджет сельского поселения.</w:t>
      </w:r>
    </w:p>
    <w:p w:rsidR="00B1059A" w:rsidRPr="009E274C" w:rsidRDefault="00B1059A" w:rsidP="001E205B">
      <w:pPr>
        <w:widowControl w:val="0"/>
        <w:tabs>
          <w:tab w:val="left" w:pos="1182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3.2. Объем иных межбюджетных трансфертов, необходимых для осуществления передаваемых полномочий Поселением определяется в соответствии  с приложением  </w:t>
      </w:r>
      <w:r w:rsidRPr="009E274C">
        <w:rPr>
          <w:rFonts w:ascii="Times New Roman" w:hAnsi="Times New Roman"/>
          <w:b/>
          <w:spacing w:val="2"/>
          <w:sz w:val="24"/>
          <w:szCs w:val="24"/>
        </w:rPr>
        <w:t>№ 2</w:t>
      </w:r>
      <w:r w:rsidRPr="009E274C">
        <w:rPr>
          <w:rFonts w:ascii="Times New Roman" w:hAnsi="Times New Roman"/>
          <w:spacing w:val="2"/>
          <w:sz w:val="24"/>
          <w:szCs w:val="24"/>
        </w:rPr>
        <w:t xml:space="preserve">  к настоящему Соглашению. </w:t>
      </w:r>
    </w:p>
    <w:p w:rsidR="00B1059A" w:rsidRPr="009E274C" w:rsidRDefault="00B1059A" w:rsidP="001E205B">
      <w:pPr>
        <w:widowControl w:val="0"/>
        <w:tabs>
          <w:tab w:val="left" w:pos="1182"/>
        </w:tabs>
        <w:spacing w:after="0" w:line="240" w:lineRule="auto"/>
        <w:ind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Объем передаваемых Району финансовых средств на осуществления части полномочий Поселения  составляет 588 000 тыс. рублей.</w:t>
      </w:r>
    </w:p>
    <w:p w:rsidR="00B1059A" w:rsidRPr="009E274C" w:rsidRDefault="00B1059A" w:rsidP="001E205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3.3.Для осуществления переданных в соответствии с указанным соглашением полномочий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Совета муниципального района.</w:t>
      </w:r>
    </w:p>
    <w:p w:rsidR="00B1059A" w:rsidRPr="009E274C" w:rsidRDefault="00B1059A" w:rsidP="001E205B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3.4.Финансовые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B1059A" w:rsidRPr="009E274C" w:rsidRDefault="00B1059A" w:rsidP="001E205B">
      <w:pPr>
        <w:widowControl w:val="0"/>
        <w:tabs>
          <w:tab w:val="left" w:pos="709"/>
        </w:tabs>
        <w:spacing w:after="354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ab/>
        <w:t>3.5.В случае нецелевого использования Районом  финансовых средств, если данный факт установлен уполномоченными контрольными органами, финансовые средства подлежат возврату в бюджет Поселения  по его требованию.</w:t>
      </w:r>
    </w:p>
    <w:p w:rsidR="00B1059A" w:rsidRPr="009E274C" w:rsidRDefault="00B1059A" w:rsidP="001E205B">
      <w:pPr>
        <w:widowControl w:val="0"/>
        <w:numPr>
          <w:ilvl w:val="0"/>
          <w:numId w:val="2"/>
        </w:numPr>
        <w:tabs>
          <w:tab w:val="left" w:pos="442"/>
        </w:tabs>
        <w:spacing w:after="279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9E274C">
        <w:rPr>
          <w:rFonts w:ascii="Times New Roman" w:hAnsi="Times New Roman"/>
          <w:b/>
          <w:bCs/>
          <w:spacing w:val="4"/>
          <w:sz w:val="24"/>
          <w:szCs w:val="24"/>
        </w:rPr>
        <w:t>Внесение   изменений в Соглашения, основания и порядок досрочного прекращения</w:t>
      </w:r>
    </w:p>
    <w:p w:rsidR="00B1059A" w:rsidRPr="009E274C" w:rsidRDefault="00B1059A" w:rsidP="001E205B">
      <w:pPr>
        <w:widowControl w:val="0"/>
        <w:tabs>
          <w:tab w:val="left" w:pos="1042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  4.1. Все изменения и дополнения в настоящее Соглашение вносятся по взаимному согласию Сторон и оформляется дополнительным Соглашением в письменной форме, подписанными Сторонами и утвержденным решением Совета муниципального района и Советом сельского поселения Норкинский сельсовет.</w:t>
      </w:r>
    </w:p>
    <w:p w:rsidR="00B1059A" w:rsidRPr="009E274C" w:rsidRDefault="00B1059A" w:rsidP="001E205B">
      <w:pPr>
        <w:widowControl w:val="0"/>
        <w:spacing w:after="0" w:line="240" w:lineRule="auto"/>
        <w:ind w:right="20" w:firstLine="5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1059A" w:rsidRPr="009E274C" w:rsidRDefault="00B1059A" w:rsidP="001E205B">
      <w:pPr>
        <w:widowControl w:val="0"/>
        <w:tabs>
          <w:tab w:val="left" w:pos="1134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 4.2. Настоящее Соглашение может быть прекращено, в том числе досрочно:</w:t>
      </w:r>
    </w:p>
    <w:p w:rsidR="00B1059A" w:rsidRPr="009E274C" w:rsidRDefault="00B1059A" w:rsidP="001E205B">
      <w:pPr>
        <w:widowControl w:val="0"/>
        <w:spacing w:after="0" w:line="240" w:lineRule="auto"/>
        <w:ind w:lef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-по соглашению Сторон;</w:t>
      </w:r>
    </w:p>
    <w:p w:rsidR="00B1059A" w:rsidRPr="009E274C" w:rsidRDefault="00B1059A" w:rsidP="001E205B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-в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1059A" w:rsidRPr="009E274C" w:rsidRDefault="00B1059A" w:rsidP="001E205B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-в одностороннем порядке без обращения в суд в случае, предусмотренном пунктом 2.4.2. настоящего Соглашения;</w:t>
      </w:r>
    </w:p>
    <w:p w:rsidR="00B1059A" w:rsidRPr="009E274C" w:rsidRDefault="00B1059A" w:rsidP="001E205B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-в случае установления факта нарушения Районом осуществления переданных полномочий.</w:t>
      </w:r>
    </w:p>
    <w:p w:rsidR="00B1059A" w:rsidRPr="009E274C" w:rsidRDefault="00B1059A" w:rsidP="001E20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полномочий, полномочия возвращаются для исполнения соответствующим органам местного самоуправления.</w:t>
      </w:r>
    </w:p>
    <w:p w:rsidR="00B1059A" w:rsidRPr="009E274C" w:rsidRDefault="00B1059A" w:rsidP="001E20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>Со дня расторжения (прекращения) Соглашения о передаче полномочий, в 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Республики Башкортостан.</w:t>
      </w:r>
    </w:p>
    <w:p w:rsidR="00B1059A" w:rsidRPr="009E274C" w:rsidRDefault="00B1059A" w:rsidP="001E205B">
      <w:pPr>
        <w:widowControl w:val="0"/>
        <w:tabs>
          <w:tab w:val="left" w:pos="1282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B1059A" w:rsidRPr="009E274C" w:rsidRDefault="00B1059A" w:rsidP="001E205B">
      <w:pPr>
        <w:widowControl w:val="0"/>
        <w:tabs>
          <w:tab w:val="left" w:pos="1047"/>
        </w:tabs>
        <w:spacing w:after="298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  4.4.При прекращении настоящего Соглашения, в том числе досрочном, неиспользованные финансовые средства подлежат возврату Районом в бюджет Поселения.</w:t>
      </w:r>
    </w:p>
    <w:p w:rsidR="00B1059A" w:rsidRPr="009E274C" w:rsidRDefault="00B1059A" w:rsidP="001E205B">
      <w:pPr>
        <w:widowControl w:val="0"/>
        <w:numPr>
          <w:ilvl w:val="0"/>
          <w:numId w:val="2"/>
        </w:numPr>
        <w:tabs>
          <w:tab w:val="left" w:pos="336"/>
        </w:tabs>
        <w:spacing w:after="268" w:line="240" w:lineRule="auto"/>
        <w:ind w:right="120"/>
        <w:jc w:val="center"/>
        <w:outlineLvl w:val="1"/>
        <w:rPr>
          <w:rFonts w:ascii="Times New Roman" w:hAnsi="Times New Roman"/>
          <w:b/>
          <w:bCs/>
          <w:spacing w:val="4"/>
          <w:sz w:val="24"/>
          <w:szCs w:val="24"/>
        </w:rPr>
      </w:pPr>
      <w:bookmarkStart w:id="1" w:name="bookmark1"/>
      <w:r w:rsidRPr="009E274C">
        <w:rPr>
          <w:rFonts w:ascii="Times New Roman" w:hAnsi="Times New Roman"/>
          <w:b/>
          <w:bCs/>
          <w:spacing w:val="4"/>
          <w:sz w:val="24"/>
          <w:szCs w:val="24"/>
        </w:rPr>
        <w:t>Ответственность Сторон</w:t>
      </w:r>
      <w:bookmarkEnd w:id="1"/>
    </w:p>
    <w:p w:rsidR="00B1059A" w:rsidRPr="009E274C" w:rsidRDefault="00B1059A" w:rsidP="001E205B">
      <w:pPr>
        <w:widowControl w:val="0"/>
        <w:numPr>
          <w:ilvl w:val="0"/>
          <w:numId w:val="3"/>
        </w:numPr>
        <w:tabs>
          <w:tab w:val="left" w:pos="1162"/>
        </w:tabs>
        <w:spacing w:after="0" w:line="240" w:lineRule="auto"/>
        <w:ind w:left="20"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1059A" w:rsidRPr="009E274C" w:rsidRDefault="00B1059A" w:rsidP="001E205B">
      <w:pPr>
        <w:widowControl w:val="0"/>
        <w:numPr>
          <w:ilvl w:val="0"/>
          <w:numId w:val="3"/>
        </w:numPr>
        <w:tabs>
          <w:tab w:val="left" w:pos="1287"/>
        </w:tabs>
        <w:spacing w:after="0" w:line="240" w:lineRule="auto"/>
        <w:ind w:left="20"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В случае просрочки перечисления иных межбюджетных трансфертов, Поселение  уплачивает Району проценты в размере 1/300 ставки рефинансирования Банка России от не перечисленных в срок сумм.</w:t>
      </w:r>
    </w:p>
    <w:p w:rsidR="00B1059A" w:rsidRPr="009E274C" w:rsidRDefault="00B1059A" w:rsidP="001E205B">
      <w:pPr>
        <w:widowControl w:val="0"/>
        <w:numPr>
          <w:ilvl w:val="0"/>
          <w:numId w:val="3"/>
        </w:numPr>
        <w:tabs>
          <w:tab w:val="left" w:pos="1215"/>
        </w:tabs>
        <w:spacing w:after="294" w:line="240" w:lineRule="auto"/>
        <w:ind w:left="20" w:righ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статьей 3.2 настоящего Соглашения.</w:t>
      </w:r>
    </w:p>
    <w:p w:rsidR="00B1059A" w:rsidRPr="009E274C" w:rsidRDefault="00B1059A" w:rsidP="001E205B">
      <w:pPr>
        <w:widowControl w:val="0"/>
        <w:spacing w:after="268" w:line="240" w:lineRule="auto"/>
        <w:ind w:right="120"/>
        <w:jc w:val="center"/>
        <w:outlineLvl w:val="1"/>
        <w:rPr>
          <w:rFonts w:ascii="Times New Roman" w:hAnsi="Times New Roman"/>
          <w:b/>
          <w:bCs/>
          <w:spacing w:val="4"/>
          <w:sz w:val="24"/>
          <w:szCs w:val="24"/>
        </w:rPr>
      </w:pPr>
      <w:bookmarkStart w:id="2" w:name="bookmark2"/>
      <w:r w:rsidRPr="009E274C">
        <w:rPr>
          <w:rFonts w:ascii="Times New Roman" w:hAnsi="Times New Roman"/>
          <w:b/>
          <w:bCs/>
          <w:spacing w:val="4"/>
          <w:sz w:val="24"/>
          <w:szCs w:val="24"/>
        </w:rPr>
        <w:t>VI. Порядок разрешения споров</w:t>
      </w:r>
      <w:bookmarkEnd w:id="2"/>
    </w:p>
    <w:p w:rsidR="00B1059A" w:rsidRPr="009E274C" w:rsidRDefault="00B1059A" w:rsidP="001E205B">
      <w:pPr>
        <w:widowControl w:val="0"/>
        <w:numPr>
          <w:ilvl w:val="0"/>
          <w:numId w:val="4"/>
        </w:numPr>
        <w:tabs>
          <w:tab w:val="left" w:pos="1030"/>
        </w:tabs>
        <w:spacing w:after="0" w:line="240" w:lineRule="auto"/>
        <w:ind w:left="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Все разногласия между Сторонами разрешаются путем переговоров.</w:t>
      </w:r>
    </w:p>
    <w:p w:rsidR="00B1059A" w:rsidRPr="009E274C" w:rsidRDefault="00B1059A" w:rsidP="001E205B">
      <w:pPr>
        <w:widowControl w:val="0"/>
        <w:numPr>
          <w:ilvl w:val="0"/>
          <w:numId w:val="4"/>
        </w:numPr>
        <w:tabs>
          <w:tab w:val="left" w:pos="1186"/>
        </w:tabs>
        <w:spacing w:after="0" w:line="240" w:lineRule="auto"/>
        <w:ind w:left="20" w:right="120"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  <w:bookmarkStart w:id="3" w:name="bookmark3"/>
    </w:p>
    <w:p w:rsidR="00B1059A" w:rsidRPr="009E274C" w:rsidRDefault="00B1059A" w:rsidP="001E205B">
      <w:pPr>
        <w:widowControl w:val="0"/>
        <w:tabs>
          <w:tab w:val="left" w:pos="1186"/>
        </w:tabs>
        <w:spacing w:after="0" w:line="240" w:lineRule="auto"/>
        <w:ind w:left="560" w:right="12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1059A" w:rsidRPr="009E274C" w:rsidRDefault="00B1059A" w:rsidP="001E205B">
      <w:pPr>
        <w:widowControl w:val="0"/>
        <w:tabs>
          <w:tab w:val="left" w:pos="1186"/>
        </w:tabs>
        <w:spacing w:after="0" w:line="240" w:lineRule="auto"/>
        <w:ind w:left="560" w:right="12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1059A" w:rsidRPr="009E274C" w:rsidRDefault="00B1059A" w:rsidP="001E205B">
      <w:pPr>
        <w:widowControl w:val="0"/>
        <w:spacing w:after="0" w:line="240" w:lineRule="auto"/>
        <w:ind w:right="120"/>
        <w:jc w:val="center"/>
        <w:outlineLvl w:val="1"/>
        <w:rPr>
          <w:rFonts w:ascii="Times New Roman" w:hAnsi="Times New Roman"/>
          <w:b/>
          <w:bCs/>
          <w:spacing w:val="4"/>
          <w:sz w:val="24"/>
          <w:szCs w:val="24"/>
        </w:rPr>
      </w:pPr>
      <w:r w:rsidRPr="009E274C">
        <w:rPr>
          <w:rFonts w:ascii="Times New Roman" w:hAnsi="Times New Roman"/>
          <w:b/>
          <w:bCs/>
          <w:spacing w:val="4"/>
          <w:sz w:val="24"/>
          <w:szCs w:val="24"/>
          <w:lang w:val="en-US"/>
        </w:rPr>
        <w:t>VII</w:t>
      </w:r>
      <w:r w:rsidRPr="009E274C">
        <w:rPr>
          <w:rFonts w:ascii="Times New Roman" w:hAnsi="Times New Roman"/>
          <w:b/>
          <w:bCs/>
          <w:spacing w:val="4"/>
          <w:sz w:val="24"/>
          <w:szCs w:val="24"/>
        </w:rPr>
        <w:t>.Заключительные условия</w:t>
      </w:r>
      <w:bookmarkEnd w:id="3"/>
    </w:p>
    <w:p w:rsidR="00B1059A" w:rsidRPr="009E274C" w:rsidRDefault="00B1059A" w:rsidP="001E205B">
      <w:pPr>
        <w:widowControl w:val="0"/>
        <w:spacing w:after="0" w:line="240" w:lineRule="auto"/>
        <w:ind w:right="120"/>
        <w:jc w:val="center"/>
        <w:outlineLvl w:val="1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7.1. Заключение Соглашения между Администрацией   сельского поселения  </w:t>
      </w: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Норкинский </w:t>
      </w:r>
      <w:r w:rsidRPr="009E274C">
        <w:rPr>
          <w:rFonts w:ascii="Times New Roman" w:hAnsi="Times New Roman"/>
          <w:sz w:val="24"/>
          <w:szCs w:val="24"/>
        </w:rPr>
        <w:t>сельсовет муниципального района  и   Администрацией муниципального района  Балтачевский район  осуществляется на основании решения Совета сельского поселения Норкинский сельсовет  о передаче осуществления части полномочий по решению вопросов местного значения сельского  поселения     муниципальному району  и  на основании решения  Совета   муниципального района   о приеме  осуществления  части полномочий  по решению вопросов  местного значения сельского поселения муниципальным районом.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7.2. Не допускается включение в решение о передаче полномочий положений, предусматривающих передачу вопросов местного значения, либо передачу всего объема полномочий по решению вопросов местного значения соответствующего муниципального образования.</w:t>
      </w:r>
    </w:p>
    <w:p w:rsidR="00B1059A" w:rsidRPr="009E274C" w:rsidRDefault="00B1059A" w:rsidP="001E2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 Федерального закона № 131-ФЗ), не могут передаваться ими органам местного самоуправления иного территориального уровня на основе Соглашений.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возможности.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7.3. Принятое Советом сельского поселения  Норкинский сельсовет  решение с сопроводительным письмом, подписанным главой  сельского поселения,  направляется в Совет  и в Администрацию муниципального  района в течение 5 (пяти) рабочих дней со дня принятия решения Совета, для согласования сторонами и подписания текста Соглашения.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 xml:space="preserve">7.4 Глава Администрации муниципального района и глава сельского поселения  </w:t>
      </w: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Норкинский  </w:t>
      </w:r>
      <w:r w:rsidRPr="009E274C">
        <w:rPr>
          <w:rFonts w:ascii="Times New Roman" w:hAnsi="Times New Roman"/>
          <w:sz w:val="24"/>
          <w:szCs w:val="24"/>
        </w:rPr>
        <w:t>сельсовет,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7.5. Соглашение считается заключенным, если  приняты  решения Советом сельского поселения, о передаче, Советом муниципального района о приеме полномочий и если  оно оформлено в письменной форме, подписано главой Администрации  муниципального района и главой сельского поселения и скреплено печатями сторон Соглашения. После подписания Соглашения глава Администрации  муниципального района направляет в Совет один экземпляр Соглашения.</w:t>
      </w:r>
    </w:p>
    <w:p w:rsidR="00B1059A" w:rsidRPr="009E274C" w:rsidRDefault="00B1059A" w:rsidP="001E20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7.6. Учет и регистрацию заключенных Соглашений осуществляет Администрация района в журнале учета и регистрации Соглашений, заключенных с органами местного самоуправления сельских поселений, входящих в состав муниципального района Балтачевский район.</w:t>
      </w:r>
    </w:p>
    <w:p w:rsidR="00B1059A" w:rsidRPr="009E274C" w:rsidRDefault="00B1059A" w:rsidP="001E205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Администрация муниципального района Балтачевский район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Балтачевского района.</w:t>
      </w:r>
    </w:p>
    <w:p w:rsidR="00B1059A" w:rsidRPr="009E274C" w:rsidRDefault="00B1059A" w:rsidP="001E20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7.7.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B1059A" w:rsidRPr="009E274C" w:rsidRDefault="00B1059A" w:rsidP="001E2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4C">
        <w:rPr>
          <w:rFonts w:ascii="Times New Roman" w:hAnsi="Times New Roman"/>
          <w:sz w:val="24"/>
          <w:szCs w:val="24"/>
        </w:rPr>
        <w:t>проекта Соглашения и соблюдение Порядка  заключения соглашений.</w:t>
      </w:r>
    </w:p>
    <w:p w:rsidR="00B1059A" w:rsidRPr="009E274C" w:rsidRDefault="00B1059A" w:rsidP="001E205B">
      <w:pPr>
        <w:widowControl w:val="0"/>
        <w:tabs>
          <w:tab w:val="left" w:pos="1042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  7.8.Установить, что настоящее Соглашение распространяется на правоотношения, возникшие с 01 января 2019 года.</w:t>
      </w:r>
    </w:p>
    <w:p w:rsidR="00B1059A" w:rsidRPr="009E274C" w:rsidRDefault="00B1059A" w:rsidP="001E205B">
      <w:pPr>
        <w:widowControl w:val="0"/>
        <w:tabs>
          <w:tab w:val="left" w:pos="1037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9E274C">
        <w:rPr>
          <w:rFonts w:ascii="Times New Roman" w:hAnsi="Times New Roman"/>
          <w:spacing w:val="2"/>
          <w:sz w:val="24"/>
          <w:szCs w:val="24"/>
        </w:rPr>
        <w:t xml:space="preserve">         7.9.Настоящее Соглашение составлено в двух экземплярах по одному для каждой из Сторон, которые имеют равную юридическую силу.</w:t>
      </w:r>
    </w:p>
    <w:p w:rsidR="00B1059A" w:rsidRPr="009E274C" w:rsidRDefault="00B1059A" w:rsidP="001E20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070"/>
        <w:gridCol w:w="5070"/>
      </w:tblGrid>
      <w:tr w:rsidR="00B1059A" w:rsidRPr="009E274C" w:rsidTr="00341B13">
        <w:tc>
          <w:tcPr>
            <w:tcW w:w="5070" w:type="dxa"/>
          </w:tcPr>
          <w:p w:rsidR="00B1059A" w:rsidRPr="009E274C" w:rsidRDefault="00B1059A" w:rsidP="00341B13">
            <w:pPr>
              <w:widowControl w:val="0"/>
              <w:tabs>
                <w:tab w:val="left" w:leader="underscore" w:pos="831"/>
              </w:tabs>
              <w:spacing w:after="0" w:line="240" w:lineRule="auto"/>
              <w:ind w:left="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Администрация муниципального района Балтачевский район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Республики Башкортостан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059A" w:rsidRPr="009E274C" w:rsidRDefault="00B1059A" w:rsidP="00341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059A" w:rsidRPr="009E274C" w:rsidRDefault="00B1059A" w:rsidP="00341B13">
            <w:pPr>
              <w:widowControl w:val="0"/>
              <w:tabs>
                <w:tab w:val="left" w:leader="underscore" w:pos="831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Глава Администрации </w:t>
            </w:r>
          </w:p>
          <w:p w:rsidR="00B1059A" w:rsidRPr="009E274C" w:rsidRDefault="00B1059A" w:rsidP="00341B13">
            <w:pPr>
              <w:widowControl w:val="0"/>
              <w:tabs>
                <w:tab w:val="left" w:leader="underscore" w:pos="831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муниципального района </w:t>
            </w:r>
          </w:p>
          <w:p w:rsidR="00B1059A" w:rsidRPr="009E274C" w:rsidRDefault="00B1059A" w:rsidP="00341B13">
            <w:pPr>
              <w:widowControl w:val="0"/>
              <w:tabs>
                <w:tab w:val="left" w:leader="underscore" w:pos="831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Балтачевский район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Республики Башкортостан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Сельское поселение</w:t>
            </w:r>
          </w:p>
          <w:p w:rsidR="00B1059A" w:rsidRPr="009E274C" w:rsidRDefault="00B1059A" w:rsidP="00341B13">
            <w:pPr>
              <w:widowControl w:val="0"/>
              <w:tabs>
                <w:tab w:val="left" w:leader="underscore" w:pos="2324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Норкинский сельсовет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муниципального района</w:t>
            </w:r>
          </w:p>
          <w:p w:rsidR="00B1059A" w:rsidRPr="009E274C" w:rsidRDefault="00B1059A" w:rsidP="00341B13">
            <w:pPr>
              <w:widowControl w:val="0"/>
              <w:tabs>
                <w:tab w:val="left" w:leader="underscore" w:pos="841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Балтачевский район</w:t>
            </w:r>
          </w:p>
          <w:p w:rsidR="00B1059A" w:rsidRPr="009E274C" w:rsidRDefault="00B1059A" w:rsidP="00341B13">
            <w:pPr>
              <w:widowControl w:val="0"/>
              <w:spacing w:after="236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Республики Башкортостан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Глава сельского поселения</w:t>
            </w:r>
          </w:p>
          <w:p w:rsidR="00B1059A" w:rsidRPr="009E274C" w:rsidRDefault="00B1059A" w:rsidP="00341B13">
            <w:pPr>
              <w:widowControl w:val="0"/>
              <w:tabs>
                <w:tab w:val="left" w:leader="underscore" w:pos="1234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Норкинский сельсовет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муниципального района</w:t>
            </w:r>
          </w:p>
          <w:p w:rsidR="00B1059A" w:rsidRPr="009E274C" w:rsidRDefault="00B1059A" w:rsidP="00341B13">
            <w:pPr>
              <w:widowControl w:val="0"/>
              <w:tabs>
                <w:tab w:val="left" w:leader="underscore" w:pos="841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Балтачевский район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E274C">
              <w:rPr>
                <w:rFonts w:ascii="Times New Roman" w:hAnsi="Times New Roman"/>
                <w:spacing w:val="2"/>
                <w:sz w:val="24"/>
                <w:szCs w:val="24"/>
              </w:rPr>
              <w:t>Республики Башкортостан</w:t>
            </w:r>
          </w:p>
          <w:p w:rsidR="00B1059A" w:rsidRPr="009E274C" w:rsidRDefault="00B1059A" w:rsidP="00341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_________________И.А.Субушев                </w:t>
      </w:r>
      <w:bookmarkStart w:id="4" w:name="_GoBack"/>
      <w:bookmarkEnd w:id="4"/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 Ф.К.Гиндуллина </w:t>
      </w: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М.П.                                                                 М.П.</w:t>
      </w: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 w:rsidP="001E20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59A" w:rsidRPr="009E274C" w:rsidRDefault="00B1059A">
      <w:pPr>
        <w:rPr>
          <w:rFonts w:ascii="Times New Roman" w:hAnsi="Times New Roman"/>
          <w:sz w:val="24"/>
          <w:szCs w:val="24"/>
        </w:rPr>
      </w:pPr>
    </w:p>
    <w:sectPr w:rsidR="00B1059A" w:rsidRPr="009E274C" w:rsidSect="00E451B7"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9A" w:rsidRDefault="00B1059A">
      <w:pPr>
        <w:spacing w:after="0" w:line="240" w:lineRule="auto"/>
      </w:pPr>
      <w:r>
        <w:separator/>
      </w:r>
    </w:p>
  </w:endnote>
  <w:endnote w:type="continuationSeparator" w:id="0">
    <w:p w:rsidR="00B1059A" w:rsidRDefault="00B1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A" w:rsidRDefault="00B105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A" w:rsidRDefault="00B1059A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B1059A" w:rsidRDefault="00B105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A" w:rsidRDefault="00B10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9A" w:rsidRDefault="00B1059A">
      <w:pPr>
        <w:spacing w:after="0" w:line="240" w:lineRule="auto"/>
      </w:pPr>
      <w:r>
        <w:separator/>
      </w:r>
    </w:p>
  </w:footnote>
  <w:footnote w:type="continuationSeparator" w:id="0">
    <w:p w:rsidR="00B1059A" w:rsidRDefault="00B1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A" w:rsidRDefault="00B1059A" w:rsidP="00927E85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B1059A" w:rsidRDefault="00B105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A" w:rsidRDefault="00B1059A" w:rsidP="00927E85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7</w:t>
    </w:r>
    <w:r>
      <w:rPr>
        <w:rStyle w:val="PageNumber"/>
        <w:rFonts w:cs="Courier New"/>
      </w:rPr>
      <w:fldChar w:fldCharType="end"/>
    </w:r>
  </w:p>
  <w:p w:rsidR="00B1059A" w:rsidRDefault="00B105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A" w:rsidRDefault="00B10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5B"/>
    <w:rsid w:val="00011B24"/>
    <w:rsid w:val="000A4F4D"/>
    <w:rsid w:val="000B1C03"/>
    <w:rsid w:val="000B42B6"/>
    <w:rsid w:val="000B69EA"/>
    <w:rsid w:val="00113D1D"/>
    <w:rsid w:val="0011705A"/>
    <w:rsid w:val="001709FB"/>
    <w:rsid w:val="001B7D51"/>
    <w:rsid w:val="001E174C"/>
    <w:rsid w:val="001E205B"/>
    <w:rsid w:val="00201C39"/>
    <w:rsid w:val="0021131A"/>
    <w:rsid w:val="002527B4"/>
    <w:rsid w:val="002A588A"/>
    <w:rsid w:val="002D0BAB"/>
    <w:rsid w:val="002E3593"/>
    <w:rsid w:val="002E388E"/>
    <w:rsid w:val="002F602D"/>
    <w:rsid w:val="00302BC0"/>
    <w:rsid w:val="00306E1F"/>
    <w:rsid w:val="00324DF4"/>
    <w:rsid w:val="0032717E"/>
    <w:rsid w:val="00341B13"/>
    <w:rsid w:val="003640A7"/>
    <w:rsid w:val="003A61D9"/>
    <w:rsid w:val="003E7F81"/>
    <w:rsid w:val="004140C5"/>
    <w:rsid w:val="0044482F"/>
    <w:rsid w:val="00466318"/>
    <w:rsid w:val="004B55C9"/>
    <w:rsid w:val="0052008D"/>
    <w:rsid w:val="00536323"/>
    <w:rsid w:val="00586DE2"/>
    <w:rsid w:val="00594D17"/>
    <w:rsid w:val="005A31C9"/>
    <w:rsid w:val="005B5B5F"/>
    <w:rsid w:val="00667839"/>
    <w:rsid w:val="0067380D"/>
    <w:rsid w:val="006A47C1"/>
    <w:rsid w:val="006B6BEE"/>
    <w:rsid w:val="006B776B"/>
    <w:rsid w:val="006C3A28"/>
    <w:rsid w:val="006C5EA2"/>
    <w:rsid w:val="006E2A44"/>
    <w:rsid w:val="00702C70"/>
    <w:rsid w:val="00732DF3"/>
    <w:rsid w:val="00761FC6"/>
    <w:rsid w:val="007A670F"/>
    <w:rsid w:val="007D09A0"/>
    <w:rsid w:val="008173A9"/>
    <w:rsid w:val="00826CF1"/>
    <w:rsid w:val="00845A88"/>
    <w:rsid w:val="008549C7"/>
    <w:rsid w:val="00916CAD"/>
    <w:rsid w:val="00927E85"/>
    <w:rsid w:val="00953271"/>
    <w:rsid w:val="009A1582"/>
    <w:rsid w:val="009E1004"/>
    <w:rsid w:val="009E274C"/>
    <w:rsid w:val="00A22961"/>
    <w:rsid w:val="00A44BBE"/>
    <w:rsid w:val="00A97BA3"/>
    <w:rsid w:val="00AC4691"/>
    <w:rsid w:val="00AF25D6"/>
    <w:rsid w:val="00B1059A"/>
    <w:rsid w:val="00B92DEB"/>
    <w:rsid w:val="00B933C3"/>
    <w:rsid w:val="00C0171E"/>
    <w:rsid w:val="00C87049"/>
    <w:rsid w:val="00CC30A1"/>
    <w:rsid w:val="00CF6D44"/>
    <w:rsid w:val="00D05E28"/>
    <w:rsid w:val="00D9347D"/>
    <w:rsid w:val="00DF7519"/>
    <w:rsid w:val="00E451B7"/>
    <w:rsid w:val="00E935DA"/>
    <w:rsid w:val="00EC17D6"/>
    <w:rsid w:val="00EE51A7"/>
    <w:rsid w:val="00F127E1"/>
    <w:rsid w:val="00F25F0C"/>
    <w:rsid w:val="00F33835"/>
    <w:rsid w:val="00F660F7"/>
    <w:rsid w:val="00F810AA"/>
    <w:rsid w:val="00F85955"/>
    <w:rsid w:val="00F929D7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0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20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205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20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205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0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60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basedOn w:val="DefaultParagraphFont"/>
    <w:uiPriority w:val="99"/>
    <w:rsid w:val="00A97BA3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2E3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7</Pages>
  <Words>2760</Words>
  <Characters>15738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Пользователь</cp:lastModifiedBy>
  <cp:revision>32</cp:revision>
  <cp:lastPrinted>2019-02-04T09:34:00Z</cp:lastPrinted>
  <dcterms:created xsi:type="dcterms:W3CDTF">2019-02-04T05:20:00Z</dcterms:created>
  <dcterms:modified xsi:type="dcterms:W3CDTF">2019-08-05T09:40:00Z</dcterms:modified>
</cp:coreProperties>
</file>