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28"/>
        <w:gridCol w:w="3376"/>
        <w:gridCol w:w="716"/>
        <w:gridCol w:w="1317"/>
        <w:gridCol w:w="689"/>
        <w:gridCol w:w="3506"/>
      </w:tblGrid>
      <w:tr w:rsidR="00420528" w:rsidRPr="000B2F84" w:rsidTr="00D34226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528" w:rsidRPr="000B2F84" w:rsidRDefault="00420528" w:rsidP="00D34226">
            <w:pPr>
              <w:pStyle w:val="BodyText"/>
              <w:rPr>
                <w:rFonts w:ascii="Times New Roman" w:hAnsi="Times New Roman"/>
                <w:sz w:val="28"/>
                <w:szCs w:val="28"/>
              </w:rPr>
            </w:pPr>
            <w:r w:rsidRPr="000B2F84">
              <w:rPr>
                <w:rFonts w:ascii="Times New Roman" w:hAnsi="Times New Roman"/>
                <w:sz w:val="28"/>
                <w:szCs w:val="28"/>
              </w:rPr>
              <w:t>Башҡортостан  Республикаһының Балтас районы   муниципаль районының  Нөркә  ауыл советы                                        ауыл биләмәһе Советы</w:t>
            </w:r>
          </w:p>
          <w:p w:rsidR="00420528" w:rsidRPr="000B2F84" w:rsidRDefault="00420528" w:rsidP="00D34226">
            <w:pPr>
              <w:jc w:val="center"/>
              <w:rPr>
                <w:b/>
                <w:szCs w:val="28"/>
                <w:lang w:val="be-BY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528" w:rsidRPr="000B2F84" w:rsidRDefault="00420528" w:rsidP="00D34226">
            <w:pPr>
              <w:jc w:val="center"/>
              <w:rPr>
                <w:b/>
                <w:szCs w:val="28"/>
                <w:lang w:val="be-BY"/>
              </w:rPr>
            </w:pPr>
            <w:r w:rsidRPr="00DD50F2">
              <w:rPr>
                <w:b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8.75pt;height:60pt;visibility:visible">
                  <v:imagedata r:id="rId5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528" w:rsidRPr="000B2F84" w:rsidRDefault="00420528" w:rsidP="00D34226">
            <w:pPr>
              <w:jc w:val="center"/>
              <w:rPr>
                <w:b/>
                <w:szCs w:val="28"/>
              </w:rPr>
            </w:pPr>
            <w:r w:rsidRPr="000B2F84">
              <w:rPr>
                <w:b/>
                <w:szCs w:val="28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0B2F84">
                <w:rPr>
                  <w:b/>
                  <w:szCs w:val="28"/>
                </w:rPr>
                <w:t>района         Балтачевский</w:t>
              </w:r>
            </w:smartTag>
            <w:r w:rsidRPr="000B2F84">
              <w:rPr>
                <w:b/>
                <w:szCs w:val="28"/>
              </w:rPr>
              <w:t xml:space="preserve"> район                                Республики Башкортостан</w:t>
            </w:r>
          </w:p>
        </w:tc>
      </w:tr>
      <w:tr w:rsidR="00420528" w:rsidRPr="000B2F84" w:rsidTr="00D34226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0528" w:rsidRPr="000B2F84" w:rsidRDefault="00420528" w:rsidP="00D34226">
            <w:pPr>
              <w:rPr>
                <w:b/>
                <w:szCs w:val="28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528" w:rsidRPr="000B2F84" w:rsidRDefault="00420528" w:rsidP="00D34226">
            <w:pPr>
              <w:rPr>
                <w:b/>
                <w:szCs w:val="28"/>
              </w:rPr>
            </w:pPr>
          </w:p>
        </w:tc>
      </w:tr>
    </w:tbl>
    <w:p w:rsidR="00420528" w:rsidRPr="000B2F84" w:rsidRDefault="00420528" w:rsidP="001B42BD">
      <w:pPr>
        <w:keepNext/>
        <w:outlineLvl w:val="2"/>
        <w:rPr>
          <w:b/>
          <w:bCs/>
          <w:szCs w:val="28"/>
        </w:rPr>
      </w:pPr>
      <w:r w:rsidRPr="000B2F84">
        <w:rPr>
          <w:b/>
          <w:bCs/>
          <w:szCs w:val="28"/>
          <w:lang w:val="be-BY"/>
        </w:rPr>
        <w:tab/>
        <w:t xml:space="preserve">ҠАРАР                                                                   </w:t>
      </w:r>
      <w:r w:rsidRPr="000B2F84">
        <w:rPr>
          <w:b/>
          <w:bCs/>
          <w:szCs w:val="28"/>
        </w:rPr>
        <w:t>РЕШЕНИЕ</w:t>
      </w:r>
    </w:p>
    <w:p w:rsidR="00420528" w:rsidRDefault="00420528" w:rsidP="001B42BD">
      <w:pPr>
        <w:keepNext/>
        <w:outlineLvl w:val="2"/>
        <w:rPr>
          <w:b/>
          <w:bCs/>
        </w:rPr>
      </w:pPr>
      <w:r w:rsidRPr="000B2F84">
        <w:rPr>
          <w:b/>
          <w:bCs/>
          <w:szCs w:val="28"/>
        </w:rPr>
        <w:t xml:space="preserve">    5</w:t>
      </w:r>
      <w:r>
        <w:rPr>
          <w:b/>
          <w:bCs/>
          <w:szCs w:val="28"/>
        </w:rPr>
        <w:t>2</w:t>
      </w:r>
      <w:r w:rsidRPr="000B2F84">
        <w:rPr>
          <w:b/>
          <w:bCs/>
          <w:szCs w:val="28"/>
        </w:rPr>
        <w:t xml:space="preserve">  -заседание </w:t>
      </w:r>
      <w:r w:rsidRPr="000B2F84">
        <w:rPr>
          <w:b/>
          <w:bCs/>
          <w:szCs w:val="28"/>
        </w:rPr>
        <w:tab/>
        <w:t xml:space="preserve">                                                            27  созыва</w:t>
      </w:r>
      <w:r w:rsidRPr="00C1362F">
        <w:rPr>
          <w:b/>
          <w:bCs/>
        </w:rPr>
        <w:t xml:space="preserve"> </w:t>
      </w:r>
    </w:p>
    <w:p w:rsidR="00420528" w:rsidRDefault="00420528" w:rsidP="00F63B86">
      <w:pPr>
        <w:tabs>
          <w:tab w:val="left" w:pos="1560"/>
        </w:tabs>
        <w:rPr>
          <w:rFonts w:hAnsi="a_Timer Bashkir"/>
          <w:b/>
          <w:bCs/>
          <w:szCs w:val="28"/>
          <w:lang w:val="be-BY"/>
        </w:rPr>
      </w:pPr>
    </w:p>
    <w:p w:rsidR="00420528" w:rsidRDefault="00420528" w:rsidP="00F63B86">
      <w:pPr>
        <w:tabs>
          <w:tab w:val="left" w:pos="1560"/>
        </w:tabs>
        <w:rPr>
          <w:rFonts w:hAnsi="a_Timer Bashkir"/>
          <w:b/>
          <w:bCs/>
          <w:szCs w:val="28"/>
          <w:lang w:val="be-BY"/>
        </w:rPr>
      </w:pPr>
    </w:p>
    <w:p w:rsidR="00420528" w:rsidRDefault="00420528" w:rsidP="00F63B86">
      <w:pPr>
        <w:jc w:val="center"/>
        <w:rPr>
          <w:b/>
          <w:szCs w:val="28"/>
        </w:rPr>
      </w:pPr>
      <w:r>
        <w:rPr>
          <w:rStyle w:val="FontStyle21"/>
          <w:b/>
          <w:szCs w:val="28"/>
        </w:rPr>
        <w:t xml:space="preserve">Об утверждении Порядка сообщения лицами, замещающими муниципальные должности, и </w:t>
      </w:r>
      <w:r>
        <w:rPr>
          <w:b/>
          <w:szCs w:val="28"/>
        </w:rPr>
        <w:t>муниципальными служащими администрации сельского поселения  Норкинскийский  сельсовет</w:t>
      </w:r>
      <w:r>
        <w:t xml:space="preserve"> </w:t>
      </w:r>
      <w:r>
        <w:rPr>
          <w:b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b/>
            <w:szCs w:val="28"/>
          </w:rPr>
          <w:t>района Балтачевский</w:t>
        </w:r>
      </w:smartTag>
      <w:r>
        <w:rPr>
          <w:b/>
          <w:szCs w:val="28"/>
        </w:rPr>
        <w:t xml:space="preserve"> район Республики</w:t>
      </w:r>
      <w:r>
        <w:t xml:space="preserve"> </w:t>
      </w:r>
      <w:r>
        <w:rPr>
          <w:b/>
          <w:szCs w:val="28"/>
        </w:rPr>
        <w:t xml:space="preserve">Башкортостан </w:t>
      </w:r>
      <w:r>
        <w:rPr>
          <w:rStyle w:val="FontStyle21"/>
          <w:b/>
          <w:szCs w:val="28"/>
        </w:rPr>
        <w:t xml:space="preserve">о получении подарка </w:t>
      </w:r>
      <w:r>
        <w:rPr>
          <w:b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420528" w:rsidRDefault="00420528" w:rsidP="00F63B86">
      <w:pPr>
        <w:jc w:val="center"/>
        <w:rPr>
          <w:b/>
          <w:szCs w:val="28"/>
        </w:rPr>
      </w:pPr>
    </w:p>
    <w:p w:rsidR="00420528" w:rsidRDefault="00420528" w:rsidP="00F63B8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соответствии с Федеральными законами от 02.03.2007 года № 25-ФЗ «О муниципальной службе в Российской Федерации», от 25.12.2008 года № 273-ФЗ «О противодействии коррупции», Постановления Правительства РФ от 09.01.2014 года № 10 (ред. от 12.10.2015)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сельского поселения 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sz w:val="28"/>
            <w:szCs w:val="28"/>
          </w:rPr>
          <w:t>района Балтачевский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caps/>
          <w:spacing w:val="20"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0528" w:rsidRDefault="00420528" w:rsidP="00F63B86">
      <w:pPr>
        <w:pStyle w:val="Style1"/>
        <w:widowControl/>
        <w:jc w:val="both"/>
        <w:rPr>
          <w:rStyle w:val="FontStyle23"/>
          <w:bCs/>
          <w:sz w:val="28"/>
        </w:rPr>
      </w:pPr>
    </w:p>
    <w:p w:rsidR="00420528" w:rsidRDefault="00420528" w:rsidP="00F63B86">
      <w:pPr>
        <w:ind w:firstLine="708"/>
        <w:jc w:val="both"/>
        <w:rPr>
          <w:rStyle w:val="FontStyle21"/>
        </w:rPr>
      </w:pPr>
      <w:r>
        <w:rPr>
          <w:rStyle w:val="FontStyle21"/>
          <w:szCs w:val="28"/>
        </w:rPr>
        <w:t xml:space="preserve">1. Утвердить Порядок </w:t>
      </w:r>
      <w:r>
        <w:rPr>
          <w:szCs w:val="28"/>
        </w:rPr>
        <w:t xml:space="preserve">сообщения лицами, замещающими муниципальные должности и муниципальными служащими администрации </w:t>
      </w:r>
      <w:r>
        <w:rPr>
          <w:rStyle w:val="FontStyle21"/>
          <w:szCs w:val="28"/>
        </w:rPr>
        <w:t>сельского поселения Норкинский сельсовет</w:t>
      </w:r>
      <w:r>
        <w:rPr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</w:t>
      </w:r>
      <w:r>
        <w:rPr>
          <w:rStyle w:val="FontStyle21"/>
          <w:szCs w:val="28"/>
        </w:rPr>
        <w:t xml:space="preserve">о получении подарка </w:t>
      </w:r>
      <w:r>
        <w:rPr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 (приложение).</w:t>
      </w:r>
    </w:p>
    <w:p w:rsidR="00420528" w:rsidRDefault="00420528" w:rsidP="00F63B86">
      <w:pPr>
        <w:ind w:firstLine="708"/>
        <w:jc w:val="both"/>
        <w:rPr>
          <w:rStyle w:val="FontStyle21"/>
          <w:szCs w:val="28"/>
        </w:rPr>
      </w:pPr>
    </w:p>
    <w:p w:rsidR="00420528" w:rsidRDefault="00420528" w:rsidP="00F63B86">
      <w:pPr>
        <w:ind w:firstLine="708"/>
        <w:jc w:val="both"/>
        <w:rPr>
          <w:bCs/>
        </w:rPr>
      </w:pPr>
      <w:r>
        <w:rPr>
          <w:rStyle w:val="FontStyle21"/>
          <w:szCs w:val="28"/>
        </w:rPr>
        <w:t xml:space="preserve">2. Признать утратившим силу </w:t>
      </w:r>
      <w:r>
        <w:rPr>
          <w:szCs w:val="28"/>
        </w:rPr>
        <w:t xml:space="preserve">Решение Совета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</w:t>
      </w:r>
      <w:r>
        <w:rPr>
          <w:rStyle w:val="FontStyle21"/>
          <w:szCs w:val="28"/>
        </w:rPr>
        <w:t xml:space="preserve"> от 22.04.2014 года № 30/146 «Об утверждении Положения о сообщении лицами, замещающими муниципальные должности, и </w:t>
      </w:r>
      <w:r>
        <w:rPr>
          <w:szCs w:val="28"/>
        </w:rPr>
        <w:t xml:space="preserve">муниципальными служащими администрации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</w:t>
      </w:r>
      <w:r>
        <w:rPr>
          <w:rStyle w:val="FontStyle21"/>
          <w:szCs w:val="28"/>
        </w:rPr>
        <w:t xml:space="preserve">о получении подарка </w:t>
      </w:r>
      <w:r>
        <w:rPr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реализации».</w:t>
      </w:r>
    </w:p>
    <w:p w:rsidR="00420528" w:rsidRDefault="00420528" w:rsidP="00F63B86">
      <w:pPr>
        <w:ind w:firstLine="708"/>
        <w:jc w:val="both"/>
        <w:rPr>
          <w:szCs w:val="28"/>
        </w:rPr>
      </w:pPr>
    </w:p>
    <w:p w:rsidR="00420528" w:rsidRDefault="00420528" w:rsidP="00F63B86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Норкинский сельсовет.</w:t>
      </w:r>
    </w:p>
    <w:p w:rsidR="00420528" w:rsidRDefault="00420528" w:rsidP="00F63B86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szCs w:val="28"/>
        </w:rPr>
      </w:pPr>
    </w:p>
    <w:p w:rsidR="00420528" w:rsidRDefault="00420528" w:rsidP="00F63B86">
      <w:pPr>
        <w:jc w:val="both"/>
        <w:rPr>
          <w:szCs w:val="28"/>
        </w:rPr>
      </w:pPr>
    </w:p>
    <w:p w:rsidR="00420528" w:rsidRDefault="00420528" w:rsidP="00F63B86">
      <w:pPr>
        <w:jc w:val="both"/>
        <w:outlineLvl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420528" w:rsidRDefault="00420528" w:rsidP="00F63B86">
      <w:pPr>
        <w:jc w:val="both"/>
        <w:rPr>
          <w:szCs w:val="28"/>
        </w:rPr>
      </w:pPr>
      <w:r>
        <w:rPr>
          <w:szCs w:val="28"/>
        </w:rPr>
        <w:t>Норкинский сельсовет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Ф.К.Гиндуллина</w:t>
      </w:r>
    </w:p>
    <w:p w:rsidR="00420528" w:rsidRDefault="00420528" w:rsidP="00F63B86">
      <w:pPr>
        <w:jc w:val="both"/>
        <w:rPr>
          <w:szCs w:val="28"/>
        </w:rPr>
      </w:pPr>
    </w:p>
    <w:p w:rsidR="00420528" w:rsidRDefault="00420528" w:rsidP="00F63B86">
      <w:pPr>
        <w:jc w:val="both"/>
      </w:pPr>
      <w:r>
        <w:t xml:space="preserve">д. Норкино </w:t>
      </w:r>
    </w:p>
    <w:p w:rsidR="00420528" w:rsidRDefault="00420528" w:rsidP="00F63B86">
      <w:pPr>
        <w:jc w:val="both"/>
      </w:pPr>
      <w:r>
        <w:rPr>
          <w:lang w:val="be-BY"/>
        </w:rPr>
        <w:t xml:space="preserve">11 марта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420528" w:rsidRDefault="00420528" w:rsidP="00F63B86">
      <w:pPr>
        <w:jc w:val="both"/>
        <w:rPr>
          <w:lang w:val="be-BY"/>
        </w:rPr>
      </w:pPr>
      <w:r>
        <w:t>№</w:t>
      </w:r>
      <w:r>
        <w:rPr>
          <w:lang w:val="be-BY"/>
        </w:rPr>
        <w:t xml:space="preserve"> 52/231</w:t>
      </w:r>
    </w:p>
    <w:p w:rsidR="00420528" w:rsidRDefault="00420528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420528" w:rsidRDefault="00420528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420528" w:rsidRDefault="00420528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420528" w:rsidRDefault="00420528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420528" w:rsidRDefault="00420528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420528" w:rsidRDefault="00420528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420528" w:rsidRDefault="00420528" w:rsidP="00F63B86">
      <w:pPr>
        <w:tabs>
          <w:tab w:val="left" w:pos="-3960"/>
        </w:tabs>
        <w:autoSpaceDE w:val="0"/>
        <w:autoSpaceDN w:val="0"/>
        <w:adjustRightInd w:val="0"/>
        <w:jc w:val="both"/>
        <w:rPr>
          <w:szCs w:val="28"/>
        </w:rPr>
      </w:pPr>
    </w:p>
    <w:p w:rsidR="00420528" w:rsidRDefault="00420528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528" w:rsidRDefault="00420528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528" w:rsidRDefault="00420528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528" w:rsidRDefault="00420528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528" w:rsidRDefault="00420528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528" w:rsidRDefault="00420528" w:rsidP="00F63B86">
      <w:pPr>
        <w:pStyle w:val="ConsPlusNormal"/>
        <w:widowControl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0528" w:rsidRDefault="00420528" w:rsidP="00F63B86">
      <w:pPr>
        <w:pStyle w:val="ConsPlusNormal"/>
        <w:widowControl/>
        <w:ind w:firstLine="70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</w:rPr>
        <w:br w:type="page"/>
      </w: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420528" w:rsidRDefault="00420528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</w:t>
      </w:r>
    </w:p>
    <w:p w:rsidR="00420528" w:rsidRDefault="00420528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420528" w:rsidRDefault="00420528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Норкинский сельсовет </w:t>
      </w:r>
    </w:p>
    <w:p w:rsidR="00420528" w:rsidRDefault="00420528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420528" w:rsidRDefault="00420528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smartTag w:uri="urn:schemas-microsoft-com:office:smarttags" w:element="PersonName">
        <w:smartTagPr>
          <w:attr w:name="ProductID" w:val="района Балтачевский"/>
        </w:smartTagPr>
        <w:r>
          <w:rPr>
            <w:rFonts w:ascii="Times New Roman" w:hAnsi="Times New Roman" w:cs="Times New Roman"/>
            <w:bCs/>
            <w:sz w:val="24"/>
            <w:szCs w:val="24"/>
          </w:rPr>
          <w:t>Балтачевский район</w:t>
        </w:r>
      </w:smartTag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0528" w:rsidRDefault="00420528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</w:t>
      </w:r>
    </w:p>
    <w:p w:rsidR="00420528" w:rsidRDefault="00420528" w:rsidP="00F63B86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«11» марта 2019 года № 52/231</w:t>
      </w:r>
    </w:p>
    <w:p w:rsidR="00420528" w:rsidRDefault="00420528" w:rsidP="00F63B86">
      <w:pPr>
        <w:jc w:val="both"/>
        <w:rPr>
          <w:szCs w:val="28"/>
        </w:rPr>
      </w:pPr>
    </w:p>
    <w:p w:rsidR="00420528" w:rsidRDefault="00420528" w:rsidP="00F63B86">
      <w:pPr>
        <w:widowControl w:val="0"/>
        <w:autoSpaceDE w:val="0"/>
        <w:autoSpaceDN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Порядок</w:t>
      </w:r>
    </w:p>
    <w:p w:rsidR="00420528" w:rsidRDefault="00420528" w:rsidP="00F63B86">
      <w:pPr>
        <w:jc w:val="center"/>
        <w:rPr>
          <w:b/>
          <w:szCs w:val="28"/>
        </w:rPr>
      </w:pPr>
      <w:r>
        <w:rPr>
          <w:b/>
          <w:szCs w:val="28"/>
        </w:rPr>
        <w:t>сообщения лицами, замещающими муниципальные должности и муниципальными служащими о получении подарка,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 подарка, реализации (выкупа) и зачисления средств, вырученных от его реализации</w:t>
      </w:r>
    </w:p>
    <w:p w:rsidR="00420528" w:rsidRDefault="00420528" w:rsidP="00F63B86">
      <w:pPr>
        <w:jc w:val="both"/>
        <w:rPr>
          <w:szCs w:val="28"/>
        </w:rPr>
      </w:pPr>
    </w:p>
    <w:p w:rsidR="00420528" w:rsidRDefault="00420528" w:rsidP="00F63B86">
      <w:pPr>
        <w:jc w:val="both"/>
        <w:rPr>
          <w:szCs w:val="28"/>
        </w:rPr>
      </w:pPr>
      <w:r>
        <w:rPr>
          <w:szCs w:val="28"/>
        </w:rPr>
        <w:tab/>
        <w:t xml:space="preserve">1. Настоящий Порядок о сообщении лицами, замещающими муниципальные должности и муниципальными служащими администрации 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</w:t>
      </w:r>
      <w:r>
        <w:rPr>
          <w:rStyle w:val="FontStyle21"/>
          <w:szCs w:val="28"/>
        </w:rPr>
        <w:t xml:space="preserve">о получении подарка </w:t>
      </w:r>
      <w:r>
        <w:rPr>
          <w:szCs w:val="28"/>
        </w:rPr>
        <w:t xml:space="preserve">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 (далее – Положение) определяет порядок сообщения лицами, замещающими муниципальные должности, и муниципальными служащими органов местного самоуправления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>
          <w:rPr>
            <w:szCs w:val="28"/>
          </w:rPr>
          <w:t>района Балтачевский</w:t>
        </w:r>
      </w:smartTag>
      <w:r>
        <w:rPr>
          <w:szCs w:val="28"/>
        </w:rPr>
        <w:t xml:space="preserve"> район Республики Башкортостан (далее - лица, замещающие муниципальные должности, и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20528" w:rsidRDefault="00420528" w:rsidP="00F63B86">
      <w:pPr>
        <w:pStyle w:val="BodyText"/>
        <w:tabs>
          <w:tab w:val="left" w:pos="1053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2. Для целей настоящего </w:t>
      </w:r>
      <w:r>
        <w:rPr>
          <w:rFonts w:ascii="Times New Roman" w:hAnsi="Times New Roman"/>
          <w:b w:val="0"/>
          <w:sz w:val="28"/>
          <w:szCs w:val="28"/>
          <w:lang w:val="ru-RU"/>
        </w:rPr>
        <w:t>Порядка</w:t>
      </w:r>
      <w:r>
        <w:rPr>
          <w:rFonts w:ascii="Times New Roman" w:hAnsi="Times New Roman"/>
          <w:b w:val="0"/>
          <w:sz w:val="28"/>
          <w:szCs w:val="28"/>
        </w:rPr>
        <w:t xml:space="preserve"> используются следующие понятия:</w:t>
      </w:r>
    </w:p>
    <w:p w:rsidR="00420528" w:rsidRDefault="00420528" w:rsidP="00F63B86">
      <w:pPr>
        <w:pStyle w:val="BodyTex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муниципальные должности, и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20528" w:rsidRDefault="00420528" w:rsidP="00F63B86">
      <w:pPr>
        <w:pStyle w:val="BodyText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муниципальные должности, и служащим </w:t>
      </w:r>
      <w:r>
        <w:rPr>
          <w:rStyle w:val="BodyTextChar"/>
          <w:b w:val="0"/>
          <w:color w:val="000000"/>
          <w:sz w:val="28"/>
          <w:szCs w:val="28"/>
        </w:rPr>
        <w:t>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20528" w:rsidRDefault="00420528" w:rsidP="00F63B86">
      <w:pPr>
        <w:pStyle w:val="BodyText"/>
        <w:widowControl w:val="0"/>
        <w:numPr>
          <w:ilvl w:val="0"/>
          <w:numId w:val="1"/>
        </w:numPr>
        <w:tabs>
          <w:tab w:val="left" w:pos="1025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Лица, замещающие государственные (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муниципальные) должности, служащие, работники </w:t>
      </w:r>
      <w:r>
        <w:rPr>
          <w:rStyle w:val="BodyTextChar"/>
          <w:b w:val="0"/>
          <w:color w:val="000000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20528" w:rsidRDefault="00420528" w:rsidP="00F63B86">
      <w:pPr>
        <w:pStyle w:val="BodyText"/>
        <w:widowControl w:val="0"/>
        <w:numPr>
          <w:ilvl w:val="0"/>
          <w:numId w:val="1"/>
        </w:numPr>
        <w:tabs>
          <w:tab w:val="left" w:pos="1025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Лица, замещающие государственные (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муниципальные) должности, служащие, работники </w:t>
      </w:r>
      <w:r>
        <w:rPr>
          <w:rStyle w:val="BodyTextChar"/>
          <w:b w:val="0"/>
          <w:color w:val="000000"/>
          <w:sz w:val="28"/>
          <w:szCs w:val="28"/>
        </w:rPr>
        <w:t>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 (муниципальную) службу или осуществляют трудовую деятельность.</w:t>
      </w:r>
    </w:p>
    <w:p w:rsidR="00420528" w:rsidRDefault="00420528" w:rsidP="00F63B86">
      <w:pPr>
        <w:pStyle w:val="BodyText"/>
        <w:widowControl w:val="0"/>
        <w:numPr>
          <w:ilvl w:val="0"/>
          <w:numId w:val="1"/>
        </w:numPr>
        <w:tabs>
          <w:tab w:val="left" w:pos="1025"/>
        </w:tabs>
        <w:autoSpaceDE w:val="0"/>
        <w:autoSpaceDN w:val="0"/>
        <w:adjustRightInd w:val="0"/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на имя руководителя органа местного самоуправления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20528" w:rsidRDefault="00420528" w:rsidP="00F63B86">
      <w:pPr>
        <w:pStyle w:val="BodyTex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20528" w:rsidRDefault="00420528" w:rsidP="00F63B86">
      <w:pPr>
        <w:pStyle w:val="BodyTex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муниципальную должность, и служащего </w:t>
      </w:r>
      <w:r>
        <w:rPr>
          <w:rStyle w:val="BodyTextChar"/>
          <w:b w:val="0"/>
          <w:color w:val="000000"/>
          <w:sz w:val="28"/>
          <w:szCs w:val="28"/>
        </w:rPr>
        <w:t>оно представляется не позднее следующего дня после ее устранения.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05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>
        <w:rPr>
          <w:rFonts w:ascii="Times New Roman" w:hAnsi="Times New Roman"/>
          <w:b w:val="0"/>
          <w:sz w:val="28"/>
          <w:szCs w:val="28"/>
        </w:rPr>
        <w:t>администрации сельского поселения</w:t>
      </w:r>
      <w:r>
        <w:rPr>
          <w:rStyle w:val="BodyTextChar"/>
          <w:b w:val="0"/>
          <w:color w:val="000000"/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025"/>
        </w:tabs>
        <w:ind w:firstLine="740"/>
        <w:jc w:val="both"/>
        <w:rPr>
          <w:rStyle w:val="BodyTextChar"/>
          <w:sz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лицу, замещающему </w:t>
      </w:r>
      <w:r>
        <w:rPr>
          <w:rFonts w:ascii="Times New Roman" w:hAnsi="Times New Roman"/>
          <w:b w:val="0"/>
          <w:sz w:val="28"/>
          <w:szCs w:val="28"/>
        </w:rPr>
        <w:t>муниципальные должности, служащему</w:t>
      </w:r>
      <w:r>
        <w:rPr>
          <w:rStyle w:val="BodyTextChar"/>
          <w:b w:val="0"/>
          <w:color w:val="000000"/>
          <w:sz w:val="28"/>
          <w:szCs w:val="28"/>
        </w:rPr>
        <w:t xml:space="preserve"> неизвестна, сдается ответственному лицу,  уполномоченному руководителем органа местного самоуправления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Style w:val="BodyTextChar"/>
          <w:b w:val="0"/>
          <w:color w:val="000000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</w:pPr>
      <w:r>
        <w:rPr>
          <w:rStyle w:val="0pt"/>
          <w:b w:val="0"/>
          <w:color w:val="000000"/>
          <w:sz w:val="28"/>
          <w:szCs w:val="28"/>
        </w:rPr>
        <w:t xml:space="preserve">Подарок, полученный лицом, замещающим </w:t>
      </w:r>
      <w:r>
        <w:rPr>
          <w:rFonts w:ascii="Times New Roman" w:hAnsi="Times New Roman"/>
          <w:b w:val="0"/>
          <w:sz w:val="28"/>
          <w:szCs w:val="28"/>
        </w:rPr>
        <w:t>муниципальные должности, и служащие</w:t>
      </w:r>
      <w:r>
        <w:rPr>
          <w:rStyle w:val="0pt"/>
          <w:b w:val="0"/>
          <w:color w:val="000000"/>
          <w:sz w:val="28"/>
          <w:szCs w:val="28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12"/>
          <w:tab w:val="right" w:pos="9438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Уполномоченное ответственное лицо </w:t>
      </w:r>
      <w:r>
        <w:rPr>
          <w:rStyle w:val="0pt"/>
          <w:b w:val="0"/>
          <w:color w:val="00000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 сельского поселения.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12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Лицо, замещающее </w:t>
      </w:r>
      <w:r>
        <w:rPr>
          <w:rFonts w:ascii="Times New Roman" w:hAnsi="Times New Roman"/>
          <w:b w:val="0"/>
          <w:sz w:val="28"/>
          <w:szCs w:val="28"/>
        </w:rPr>
        <w:t>муниципальную должность, и служащий</w:t>
      </w:r>
      <w:r>
        <w:rPr>
          <w:rStyle w:val="0pt"/>
          <w:b w:val="0"/>
          <w:color w:val="000000"/>
          <w:sz w:val="28"/>
          <w:szCs w:val="28"/>
        </w:rPr>
        <w:t>, сдавший подарок, могут его выкупить, направив соответственно на имя руководителя органа местного самоуправления сельского поселения соответствующее заявление не позднее двух месяцев со дня сдачи подарка.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98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odyTextChar"/>
          <w:b w:val="0"/>
          <w:color w:val="000000"/>
          <w:sz w:val="28"/>
          <w:szCs w:val="28"/>
        </w:rPr>
        <w:t xml:space="preserve">Руководитель органа местного самоуправления сельского поселения </w:t>
      </w:r>
      <w:r>
        <w:rPr>
          <w:rStyle w:val="0pt"/>
          <w:b w:val="0"/>
          <w:color w:val="000000"/>
          <w:sz w:val="28"/>
          <w:szCs w:val="28"/>
        </w:rPr>
        <w:t xml:space="preserve">в течение 3 месяцев со дня поступления заявления, указанного в пункте 12 настоящего </w:t>
      </w:r>
      <w:r>
        <w:rPr>
          <w:rStyle w:val="0pt"/>
          <w:b w:val="0"/>
          <w:color w:val="000000"/>
          <w:sz w:val="28"/>
          <w:szCs w:val="28"/>
          <w:lang w:val="ru-RU"/>
        </w:rPr>
        <w:t>Порядка</w:t>
      </w:r>
      <w:r>
        <w:rPr>
          <w:rStyle w:val="0pt"/>
          <w:b w:val="0"/>
          <w:color w:val="000000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98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 xml:space="preserve">Подарок, в отношении которого не поступило заявление, указанное в пункте 12 настоящего </w:t>
      </w:r>
      <w:r>
        <w:rPr>
          <w:rStyle w:val="0pt"/>
          <w:b w:val="0"/>
          <w:color w:val="000000"/>
          <w:sz w:val="28"/>
          <w:szCs w:val="28"/>
          <w:lang w:val="ru-RU"/>
        </w:rPr>
        <w:t>Порядка</w:t>
      </w:r>
      <w:r>
        <w:rPr>
          <w:rStyle w:val="0pt"/>
          <w:b w:val="0"/>
          <w:color w:val="000000"/>
          <w:sz w:val="28"/>
          <w:szCs w:val="28"/>
        </w:rPr>
        <w:t xml:space="preserve">, может использоваться </w:t>
      </w:r>
      <w:r>
        <w:rPr>
          <w:rFonts w:ascii="Times New Roman" w:hAnsi="Times New Roman"/>
          <w:b w:val="0"/>
          <w:sz w:val="28"/>
          <w:szCs w:val="28"/>
        </w:rPr>
        <w:t xml:space="preserve">органом местного самоуправления </w:t>
      </w:r>
      <w:r>
        <w:rPr>
          <w:rStyle w:val="0pt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0pt"/>
          <w:b w:val="0"/>
          <w:color w:val="000000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>
        <w:rPr>
          <w:rStyle w:val="0pt"/>
          <w:b w:val="0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98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ab/>
        <w:t>В случае нецелесообразности использования подарка руководителем органа местного самоуправления сельского поселения принимается решение о реализации подарка и проведении оценки его стоимости для реализации (выкупа), осуществляемой уполномоченными органом или лицами посредством проведения торгов в порядке, предусмотренном законодательством Российской Федерации.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97"/>
        </w:tabs>
        <w:ind w:firstLine="7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 xml:space="preserve">Оценка стоимости подарка для реализации (выкупа), предусмотренная пунктами 13 и 15 настоящего </w:t>
      </w:r>
      <w:r>
        <w:rPr>
          <w:rStyle w:val="0pt"/>
          <w:b w:val="0"/>
          <w:color w:val="000000"/>
          <w:sz w:val="28"/>
          <w:szCs w:val="28"/>
          <w:lang w:val="ru-RU"/>
        </w:rPr>
        <w:t>Порядка</w:t>
      </w:r>
      <w:r>
        <w:rPr>
          <w:rStyle w:val="0pt"/>
          <w:b w:val="0"/>
          <w:color w:val="000000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82"/>
        </w:tabs>
        <w:ind w:firstLine="7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0pt"/>
          <w:b w:val="0"/>
          <w:color w:val="000000"/>
          <w:sz w:val="28"/>
          <w:szCs w:val="28"/>
        </w:rPr>
        <w:t xml:space="preserve">В случае если подарок не выкуплен или не реализован, </w:t>
      </w:r>
      <w:r>
        <w:rPr>
          <w:rFonts w:ascii="Times New Roman" w:hAnsi="Times New Roman"/>
          <w:b w:val="0"/>
          <w:sz w:val="28"/>
          <w:szCs w:val="28"/>
        </w:rPr>
        <w:t xml:space="preserve">руководителем органа местного самоуправления </w:t>
      </w:r>
      <w:r>
        <w:rPr>
          <w:rStyle w:val="0pt"/>
          <w:b w:val="0"/>
          <w:color w:val="000000"/>
          <w:sz w:val="28"/>
          <w:szCs w:val="28"/>
        </w:rPr>
        <w:t>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20528" w:rsidRDefault="00420528" w:rsidP="00F63B86">
      <w:pPr>
        <w:pStyle w:val="BodyText"/>
        <w:widowControl w:val="0"/>
        <w:numPr>
          <w:ilvl w:val="0"/>
          <w:numId w:val="2"/>
        </w:numPr>
        <w:tabs>
          <w:tab w:val="left" w:pos="1182"/>
        </w:tabs>
        <w:ind w:firstLine="760"/>
        <w:jc w:val="both"/>
        <w:rPr>
          <w:rStyle w:val="0pt"/>
          <w:color w:val="000000"/>
          <w:sz w:val="28"/>
        </w:rPr>
      </w:pPr>
      <w:r>
        <w:rPr>
          <w:rStyle w:val="0pt"/>
          <w:b w:val="0"/>
          <w:color w:val="000000"/>
          <w:sz w:val="28"/>
          <w:szCs w:val="28"/>
        </w:rPr>
        <w:t>Средства, вырученные от реализации (выкупа) подарка, зачисляются в доход бюджета сельского поселения в порядке, установленном бюджетным законодательством.</w:t>
      </w:r>
    </w:p>
    <w:p w:rsidR="00420528" w:rsidRDefault="00420528" w:rsidP="00F63B86">
      <w:pPr>
        <w:pStyle w:val="BodyText"/>
        <w:widowControl w:val="0"/>
        <w:tabs>
          <w:tab w:val="left" w:pos="1182"/>
        </w:tabs>
        <w:ind w:left="760"/>
        <w:jc w:val="both"/>
      </w:pPr>
      <w:r>
        <w:rPr>
          <w:rStyle w:val="0pt"/>
          <w:color w:val="000000"/>
          <w:sz w:val="28"/>
          <w:szCs w:val="28"/>
        </w:rPr>
        <w:br w:type="page"/>
      </w:r>
    </w:p>
    <w:p w:rsidR="00420528" w:rsidRDefault="00420528" w:rsidP="00F63B8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20528" w:rsidRDefault="00420528" w:rsidP="00F63B86">
      <w:pPr>
        <w:widowControl w:val="0"/>
        <w:autoSpaceDE w:val="0"/>
        <w:autoSpaceDN w:val="0"/>
        <w:jc w:val="right"/>
        <w:outlineLvl w:val="0"/>
        <w:rPr>
          <w:sz w:val="24"/>
        </w:rPr>
      </w:pPr>
      <w:r>
        <w:rPr>
          <w:sz w:val="24"/>
        </w:rPr>
        <w:t>Приложение 1</w:t>
      </w:r>
    </w:p>
    <w:p w:rsidR="00420528" w:rsidRDefault="00420528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420528" w:rsidRDefault="00420528" w:rsidP="00F63B86">
      <w:pPr>
        <w:jc w:val="right"/>
        <w:rPr>
          <w:sz w:val="24"/>
        </w:rPr>
      </w:pPr>
    </w:p>
    <w:p w:rsidR="00420528" w:rsidRDefault="00420528" w:rsidP="00F63B86">
      <w:pPr>
        <w:jc w:val="center"/>
        <w:outlineLvl w:val="0"/>
        <w:rPr>
          <w:szCs w:val="28"/>
        </w:rPr>
      </w:pPr>
      <w:r>
        <w:rPr>
          <w:szCs w:val="28"/>
        </w:rPr>
        <w:t>Уведомление о получении подарка</w:t>
      </w:r>
    </w:p>
    <w:p w:rsidR="00420528" w:rsidRDefault="00420528" w:rsidP="00F63B86">
      <w:pPr>
        <w:jc w:val="both"/>
        <w:rPr>
          <w:szCs w:val="28"/>
        </w:rPr>
      </w:pPr>
    </w:p>
    <w:p w:rsidR="00420528" w:rsidRDefault="00420528" w:rsidP="00F63B86">
      <w:pPr>
        <w:widowControl w:val="0"/>
        <w:autoSpaceDE w:val="0"/>
        <w:autoSpaceDN w:val="0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(наименование уполномоченного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 xml:space="preserve">      _________________________________________________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структурного подразделения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_________________________________________________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государственного (муниципального) органа, фонда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_________________________________________________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или иной организации (уполномоченных органа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или организации)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от ______________________________________________</w:t>
      </w:r>
    </w:p>
    <w:p w:rsidR="00420528" w:rsidRDefault="00420528" w:rsidP="00F63B86">
      <w:pPr>
        <w:widowControl w:val="0"/>
        <w:autoSpaceDE w:val="0"/>
        <w:autoSpaceDN w:val="0"/>
        <w:ind w:left="424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_________________________________________________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(ф.и.о., занимаемая должность)</w:t>
      </w:r>
    </w:p>
    <w:p w:rsidR="00420528" w:rsidRDefault="00420528" w:rsidP="00F63B86">
      <w:pPr>
        <w:widowControl w:val="0"/>
        <w:autoSpaceDE w:val="0"/>
        <w:autoSpaceDN w:val="0"/>
        <w:jc w:val="right"/>
        <w:rPr>
          <w:sz w:val="20"/>
          <w:szCs w:val="20"/>
        </w:rPr>
      </w:pPr>
    </w:p>
    <w:p w:rsidR="00420528" w:rsidRDefault="00420528" w:rsidP="00F63B86">
      <w:pPr>
        <w:pStyle w:val="50"/>
        <w:shd w:val="clear" w:color="auto" w:fill="auto"/>
        <w:tabs>
          <w:tab w:val="left" w:leader="underscore" w:pos="3418"/>
          <w:tab w:val="left" w:leader="underscore" w:pos="4527"/>
        </w:tabs>
        <w:spacing w:before="0"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Уведомление о получении подарка от «</w:t>
      </w:r>
      <w:r>
        <w:rPr>
          <w:color w:val="000000"/>
          <w:sz w:val="24"/>
          <w:szCs w:val="24"/>
        </w:rPr>
        <w:tab/>
        <w:t>» _______________ 20____ г.</w:t>
      </w:r>
    </w:p>
    <w:p w:rsidR="00420528" w:rsidRDefault="00420528" w:rsidP="00F63B86">
      <w:pPr>
        <w:pStyle w:val="50"/>
        <w:shd w:val="clear" w:color="auto" w:fill="auto"/>
        <w:tabs>
          <w:tab w:val="left" w:leader="underscore" w:pos="3418"/>
          <w:tab w:val="left" w:leader="underscore" w:pos="4527"/>
        </w:tabs>
        <w:spacing w:before="0" w:line="240" w:lineRule="auto"/>
        <w:rPr>
          <w:sz w:val="24"/>
          <w:szCs w:val="24"/>
        </w:rPr>
      </w:pPr>
    </w:p>
    <w:p w:rsidR="00420528" w:rsidRDefault="00420528" w:rsidP="00F63B86">
      <w:pPr>
        <w:pStyle w:val="50"/>
        <w:shd w:val="clear" w:color="auto" w:fill="auto"/>
        <w:tabs>
          <w:tab w:val="left" w:leader="underscore" w:pos="0"/>
        </w:tabs>
        <w:spacing w:before="0" w:line="240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Извещаю о получении ___________________________________________________________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(дата получения)</w:t>
      </w:r>
    </w:p>
    <w:p w:rsidR="00420528" w:rsidRDefault="00420528" w:rsidP="00F63B86">
      <w:pPr>
        <w:pStyle w:val="50"/>
        <w:shd w:val="clear" w:color="auto" w:fill="auto"/>
        <w:tabs>
          <w:tab w:val="left" w:leader="underscore" w:pos="5334"/>
        </w:tabs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подарка(ов) на</w:t>
      </w:r>
    </w:p>
    <w:p w:rsidR="00420528" w:rsidRDefault="00420528" w:rsidP="00F63B86">
      <w:pPr>
        <w:pStyle w:val="50"/>
        <w:shd w:val="clear" w:color="auto" w:fill="auto"/>
        <w:tabs>
          <w:tab w:val="left" w:leader="underscore" w:pos="5334"/>
        </w:tabs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  <w:r>
        <w:rPr>
          <w:color w:val="000000"/>
          <w:sz w:val="24"/>
          <w:szCs w:val="24"/>
        </w:rPr>
        <w:tab/>
      </w:r>
    </w:p>
    <w:p w:rsidR="00420528" w:rsidRDefault="00420528" w:rsidP="00F63B86">
      <w:pPr>
        <w:pStyle w:val="a0"/>
        <w:shd w:val="clear" w:color="auto" w:fill="auto"/>
        <w:spacing w:line="240" w:lineRule="auto"/>
        <w:ind w:left="141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420528" w:rsidRDefault="00420528" w:rsidP="00F63B86">
      <w:pPr>
        <w:pStyle w:val="a0"/>
        <w:shd w:val="clear" w:color="auto" w:fill="auto"/>
        <w:spacing w:line="240" w:lineRule="auto"/>
        <w:ind w:left="1416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5"/>
        <w:gridCol w:w="2992"/>
        <w:gridCol w:w="2266"/>
        <w:gridCol w:w="2454"/>
      </w:tblGrid>
      <w:tr w:rsidR="00420528" w:rsidTr="00F63B86">
        <w:tc>
          <w:tcPr>
            <w:tcW w:w="2076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3179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Характеристики подарка, его описание</w:t>
            </w:r>
          </w:p>
        </w:tc>
        <w:tc>
          <w:tcPr>
            <w:tcW w:w="2410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2648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496CEB">
              <w:rPr>
                <w:b/>
                <w:color w:val="000000"/>
                <w:sz w:val="24"/>
                <w:szCs w:val="24"/>
              </w:rPr>
              <w:t>Стоимость в рублях*</w:t>
            </w:r>
          </w:p>
        </w:tc>
      </w:tr>
      <w:tr w:rsidR="00420528" w:rsidTr="00F63B86">
        <w:tc>
          <w:tcPr>
            <w:tcW w:w="2076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79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0528" w:rsidTr="00F63B86">
        <w:tc>
          <w:tcPr>
            <w:tcW w:w="2076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79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0528" w:rsidTr="00F63B86">
        <w:tc>
          <w:tcPr>
            <w:tcW w:w="2076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3179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20528" w:rsidTr="00F63B86">
        <w:tc>
          <w:tcPr>
            <w:tcW w:w="2076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96CEB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79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</w:tcPr>
          <w:p w:rsidR="00420528" w:rsidRPr="00496CEB" w:rsidRDefault="00420528">
            <w:pPr>
              <w:pStyle w:val="a0"/>
              <w:shd w:val="clear" w:color="auto" w:fill="auto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420528" w:rsidRDefault="00420528" w:rsidP="00F63B86">
      <w:pPr>
        <w:pStyle w:val="a0"/>
        <w:shd w:val="clear" w:color="auto" w:fill="auto"/>
        <w:spacing w:line="240" w:lineRule="auto"/>
        <w:ind w:left="1416"/>
        <w:rPr>
          <w:color w:val="000000"/>
          <w:sz w:val="24"/>
          <w:szCs w:val="24"/>
        </w:rPr>
      </w:pPr>
    </w:p>
    <w:p w:rsidR="00420528" w:rsidRDefault="00420528" w:rsidP="00F63B86">
      <w:pPr>
        <w:pStyle w:val="a0"/>
        <w:shd w:val="clear" w:color="auto" w:fill="auto"/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Приложение: _________________________________________________________________________</w:t>
      </w:r>
    </w:p>
    <w:p w:rsidR="00420528" w:rsidRDefault="00420528" w:rsidP="00F63B86">
      <w:pPr>
        <w:pStyle w:val="a0"/>
        <w:shd w:val="clear" w:color="auto" w:fill="auto"/>
        <w:spacing w:line="240" w:lineRule="auto"/>
        <w:jc w:val="left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2"/>
          <w:szCs w:val="22"/>
        </w:rPr>
        <w:t>(наименование документа)</w:t>
      </w: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outlineLvl w:val="0"/>
        <w:rPr>
          <w:color w:val="000000"/>
          <w:sz w:val="24"/>
          <w:szCs w:val="24"/>
        </w:rPr>
      </w:pP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Лицо, представившее</w:t>
      </w: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 __________________ «____» ___________ 20___ г.                          </w:t>
      </w: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(подпись)       (расшифровка подписи)</w:t>
      </w: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Лицо, принявшее</w:t>
      </w: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_____________ __________________ «____» ___________ 20___ г.                          </w:t>
      </w: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(подпись)       (расшифровка подписи)</w:t>
      </w:r>
    </w:p>
    <w:p w:rsidR="00420528" w:rsidRDefault="00420528" w:rsidP="00F63B86">
      <w:pPr>
        <w:pStyle w:val="5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420528" w:rsidRDefault="00420528" w:rsidP="00F63B86">
      <w:pPr>
        <w:pStyle w:val="a2"/>
        <w:shd w:val="clear" w:color="auto" w:fill="auto"/>
        <w:tabs>
          <w:tab w:val="left" w:leader="underscore" w:pos="3817"/>
          <w:tab w:val="left" w:leader="underscore" w:pos="4350"/>
          <w:tab w:val="left" w:leader="underscore" w:pos="5348"/>
          <w:tab w:val="right" w:leader="underscore" w:pos="6019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"1-5" \h \z </w:instrText>
      </w:r>
      <w:r>
        <w:rPr>
          <w:sz w:val="24"/>
          <w:szCs w:val="24"/>
        </w:rPr>
        <w:fldChar w:fldCharType="separate"/>
      </w:r>
    </w:p>
    <w:p w:rsidR="00420528" w:rsidRDefault="00420528" w:rsidP="00F63B86">
      <w:pPr>
        <w:pStyle w:val="a2"/>
        <w:shd w:val="clear" w:color="auto" w:fill="auto"/>
        <w:tabs>
          <w:tab w:val="right" w:leader="underscore" w:pos="5859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Регистрационный номер в журнале регистрации уведомлений _______________________</w:t>
      </w:r>
      <w:r>
        <w:rPr>
          <w:color w:val="000000"/>
          <w:sz w:val="24"/>
          <w:szCs w:val="24"/>
        </w:rPr>
        <w:tab/>
      </w:r>
    </w:p>
    <w:p w:rsidR="00420528" w:rsidRDefault="00420528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«____»_______________20___ г.</w:t>
      </w:r>
      <w:r>
        <w:rPr>
          <w:sz w:val="24"/>
          <w:szCs w:val="24"/>
        </w:rPr>
        <w:fldChar w:fldCharType="end"/>
      </w:r>
    </w:p>
    <w:p w:rsidR="00420528" w:rsidRDefault="00420528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20528" w:rsidRDefault="00420528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</w:p>
    <w:p w:rsidR="00420528" w:rsidRDefault="00420528" w:rsidP="00F63B86">
      <w:pPr>
        <w:pStyle w:val="a2"/>
        <w:shd w:val="clear" w:color="auto" w:fill="auto"/>
        <w:tabs>
          <w:tab w:val="left" w:pos="1527"/>
        </w:tabs>
        <w:spacing w:line="240" w:lineRule="auto"/>
        <w:jc w:val="both"/>
        <w:rPr>
          <w:sz w:val="24"/>
          <w:szCs w:val="24"/>
        </w:rPr>
      </w:pPr>
    </w:p>
    <w:p w:rsidR="00420528" w:rsidRDefault="00420528" w:rsidP="00F63B86">
      <w:pPr>
        <w:pStyle w:val="20"/>
        <w:shd w:val="clear" w:color="auto" w:fill="auto"/>
        <w:spacing w:after="0" w:line="110" w:lineRule="exact"/>
        <w:ind w:left="380"/>
        <w:rPr>
          <w:sz w:val="16"/>
          <w:szCs w:val="16"/>
        </w:rPr>
      </w:pPr>
      <w:r>
        <w:rPr>
          <w:sz w:val="16"/>
          <w:szCs w:val="16"/>
        </w:rPr>
        <w:t>* Заполняется при наличии документов, подтверждающих стоимость подарка.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16"/>
          <w:szCs w:val="16"/>
        </w:rPr>
        <w:br w:type="page"/>
      </w:r>
      <w:r>
        <w:rPr>
          <w:sz w:val="24"/>
        </w:rPr>
        <w:t>Приложение 2</w:t>
      </w:r>
    </w:p>
    <w:p w:rsidR="00420528" w:rsidRDefault="00420528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420528" w:rsidRDefault="00420528" w:rsidP="00F63B86">
      <w:pPr>
        <w:widowControl w:val="0"/>
        <w:adjustRightInd w:val="0"/>
        <w:jc w:val="center"/>
        <w:rPr>
          <w:rFonts w:ascii="Arial" w:hAnsi="Arial" w:cs="Arial"/>
        </w:rPr>
      </w:pPr>
    </w:p>
    <w:p w:rsidR="00420528" w:rsidRDefault="00420528" w:rsidP="00F63B86">
      <w:pPr>
        <w:widowControl w:val="0"/>
        <w:adjustRightInd w:val="0"/>
        <w:jc w:val="both"/>
        <w:rPr>
          <w:rFonts w:ascii="Arial" w:hAnsi="Arial" w:cs="Arial"/>
        </w:rPr>
      </w:pPr>
    </w:p>
    <w:p w:rsidR="00420528" w:rsidRDefault="00420528" w:rsidP="00F63B86">
      <w:pPr>
        <w:widowControl w:val="0"/>
        <w:adjustRightInd w:val="0"/>
        <w:jc w:val="center"/>
        <w:outlineLvl w:val="0"/>
        <w:rPr>
          <w:sz w:val="24"/>
        </w:rPr>
      </w:pPr>
      <w:bookmarkStart w:id="0" w:name="Par200"/>
      <w:bookmarkEnd w:id="0"/>
      <w:r>
        <w:rPr>
          <w:sz w:val="24"/>
        </w:rPr>
        <w:t>ЖУРНАЛ</w:t>
      </w:r>
    </w:p>
    <w:p w:rsidR="00420528" w:rsidRDefault="00420528" w:rsidP="00F63B86">
      <w:pPr>
        <w:widowControl w:val="0"/>
        <w:adjustRightInd w:val="0"/>
        <w:jc w:val="center"/>
        <w:rPr>
          <w:sz w:val="24"/>
        </w:rPr>
      </w:pPr>
      <w:r>
        <w:rPr>
          <w:sz w:val="24"/>
        </w:rPr>
        <w:t>РЕГИСТРАЦИИ УВЕДОМЛЕНИЙ</w:t>
      </w:r>
    </w:p>
    <w:p w:rsidR="00420528" w:rsidRDefault="00420528" w:rsidP="00F63B86">
      <w:pPr>
        <w:widowControl w:val="0"/>
        <w:adjustRightInd w:val="0"/>
        <w:jc w:val="center"/>
        <w:rPr>
          <w:sz w:val="24"/>
        </w:rPr>
      </w:pPr>
      <w:r>
        <w:rPr>
          <w:sz w:val="24"/>
        </w:rPr>
        <w:t>о получении подарка в связи с протокольными мероприятиями,</w:t>
      </w:r>
    </w:p>
    <w:p w:rsidR="00420528" w:rsidRDefault="00420528" w:rsidP="00F63B86">
      <w:pPr>
        <w:widowControl w:val="0"/>
        <w:adjustRightInd w:val="0"/>
        <w:jc w:val="center"/>
        <w:rPr>
          <w:sz w:val="24"/>
        </w:rPr>
      </w:pPr>
      <w:r>
        <w:rPr>
          <w:sz w:val="24"/>
        </w:rPr>
        <w:t>служебными командировками и другими официальными мероприятиями</w:t>
      </w:r>
    </w:p>
    <w:p w:rsidR="00420528" w:rsidRDefault="00420528" w:rsidP="00F63B86">
      <w:pPr>
        <w:widowControl w:val="0"/>
        <w:adjustRightInd w:val="0"/>
        <w:jc w:val="both"/>
        <w:rPr>
          <w:sz w:val="24"/>
        </w:rPr>
      </w:pPr>
    </w:p>
    <w:tbl>
      <w:tblPr>
        <w:tblW w:w="9090" w:type="dxa"/>
        <w:jc w:val="center"/>
        <w:tblInd w:w="3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36"/>
        <w:gridCol w:w="1240"/>
        <w:gridCol w:w="2180"/>
        <w:gridCol w:w="1821"/>
        <w:gridCol w:w="1478"/>
        <w:gridCol w:w="1335"/>
      </w:tblGrid>
      <w:tr w:rsidR="00420528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Уведомление №, дата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Ф.И.О., должность лица, подавшего уведомление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(вид) подарка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передаче уведомления в уполномоченное структурное подразделение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Примечание (сведения о возврате подарка, реализации и другое)</w:t>
            </w:r>
          </w:p>
        </w:tc>
      </w:tr>
      <w:tr w:rsidR="00420528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</w:tr>
      <w:tr w:rsidR="00420528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</w:tr>
      <w:tr w:rsidR="00420528" w:rsidTr="00F63B86">
        <w:trPr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28" w:rsidRDefault="00420528">
            <w:pPr>
              <w:widowControl w:val="0"/>
              <w:adjustRightInd w:val="0"/>
              <w:rPr>
                <w:sz w:val="22"/>
              </w:rPr>
            </w:pPr>
          </w:p>
        </w:tc>
      </w:tr>
    </w:tbl>
    <w:p w:rsidR="00420528" w:rsidRDefault="00420528" w:rsidP="00F63B86">
      <w:pPr>
        <w:rPr>
          <w:rFonts w:ascii="Arial" w:hAnsi="Arial" w:cs="Arial"/>
        </w:rPr>
        <w:sectPr w:rsidR="00420528">
          <w:pgSz w:w="11906" w:h="16838"/>
          <w:pgMar w:top="1134" w:right="991" w:bottom="357" w:left="1276" w:header="709" w:footer="709" w:gutter="0"/>
          <w:cols w:space="720"/>
        </w:sectPr>
      </w:pPr>
    </w:p>
    <w:p w:rsidR="00420528" w:rsidRDefault="00420528" w:rsidP="00F63B86">
      <w:pPr>
        <w:pStyle w:val="20"/>
        <w:shd w:val="clear" w:color="auto" w:fill="auto"/>
        <w:spacing w:after="0" w:line="110" w:lineRule="exact"/>
        <w:ind w:left="380"/>
        <w:rPr>
          <w:sz w:val="16"/>
          <w:szCs w:val="16"/>
        </w:rPr>
      </w:pPr>
    </w:p>
    <w:p w:rsidR="00420528" w:rsidRDefault="00420528" w:rsidP="00F63B86">
      <w:pPr>
        <w:widowControl w:val="0"/>
        <w:adjustRightInd w:val="0"/>
        <w:jc w:val="right"/>
        <w:outlineLvl w:val="0"/>
        <w:rPr>
          <w:sz w:val="24"/>
        </w:rPr>
      </w:pPr>
      <w:r>
        <w:rPr>
          <w:sz w:val="24"/>
        </w:rPr>
        <w:t>Приложение № 3</w:t>
      </w:r>
    </w:p>
    <w:p w:rsidR="00420528" w:rsidRDefault="00420528" w:rsidP="00F63B86">
      <w:pPr>
        <w:ind w:left="5245"/>
        <w:jc w:val="right"/>
        <w:rPr>
          <w:sz w:val="24"/>
        </w:rPr>
      </w:pPr>
      <w:r>
        <w:rPr>
          <w:sz w:val="24"/>
        </w:rPr>
        <w:t xml:space="preserve">к Порядку сообщения лицами, </w:t>
      </w:r>
    </w:p>
    <w:p w:rsidR="00420528" w:rsidRDefault="00420528" w:rsidP="00F63B86">
      <w:pPr>
        <w:ind w:left="5245"/>
        <w:jc w:val="right"/>
        <w:rPr>
          <w:sz w:val="24"/>
        </w:rPr>
      </w:pPr>
      <w:r>
        <w:rPr>
          <w:sz w:val="24"/>
        </w:rPr>
        <w:t>замещающими муниципальные должности,</w:t>
      </w:r>
    </w:p>
    <w:p w:rsidR="00420528" w:rsidRDefault="00420528" w:rsidP="00F63B86">
      <w:pPr>
        <w:ind w:left="5245"/>
        <w:jc w:val="right"/>
        <w:rPr>
          <w:szCs w:val="28"/>
        </w:rPr>
      </w:pPr>
      <w:r>
        <w:rPr>
          <w:sz w:val="24"/>
        </w:rPr>
        <w:t xml:space="preserve">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420528" w:rsidRDefault="00420528" w:rsidP="00F63B86">
      <w:pPr>
        <w:widowControl w:val="0"/>
        <w:adjustRightInd w:val="0"/>
        <w:jc w:val="center"/>
        <w:outlineLvl w:val="0"/>
        <w:rPr>
          <w:sz w:val="24"/>
        </w:rPr>
      </w:pPr>
      <w:r>
        <w:rPr>
          <w:sz w:val="24"/>
        </w:rPr>
        <w:t>АКТ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приема-передачи подарка от лица, передающего подарок, в уполномоченный орган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                                                      «____» __________ 20___ г.</w:t>
      </w:r>
    </w:p>
    <w:p w:rsidR="00420528" w:rsidRDefault="00420528" w:rsidP="00F63B86">
      <w:pPr>
        <w:widowControl w:val="0"/>
        <w:adjustRightInd w:val="0"/>
        <w:ind w:left="1416" w:firstLine="708"/>
        <w:outlineLvl w:val="1"/>
        <w:rPr>
          <w:sz w:val="24"/>
        </w:rPr>
      </w:pPr>
      <w:r>
        <w:rPr>
          <w:sz w:val="24"/>
          <w:vertAlign w:val="superscript"/>
        </w:rPr>
        <w:t>место составления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(фамилия, имя, отчество и наименование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должности лица, передающего подарок)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передает, а 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0"/>
        <w:rPr>
          <w:sz w:val="24"/>
        </w:rPr>
      </w:pPr>
      <w:r>
        <w:rPr>
          <w:sz w:val="24"/>
          <w:vertAlign w:val="superscript"/>
        </w:rPr>
        <w:t>(фамилия, имя, отчество, наименование должности должностного лица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 уполномоченного органа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принимает на хранение подарок(-ки):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____________________________________________________________________________________,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(наименование подарка (-ов), его (их) характеристика и описание, количество предметов)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полученный(-ые) в связи с 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0"/>
        <w:rPr>
          <w:sz w:val="24"/>
        </w:rPr>
      </w:pPr>
      <w:r>
        <w:rPr>
          <w:sz w:val="24"/>
          <w:vertAlign w:val="superscript"/>
        </w:rPr>
        <w:t>                                               (наименование протокольного мероприятия, служебной командировки,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другого официального мероприятия, место и дата проведения)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Стоимость подарка _________________________________________________________________.   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(заполняется при наличии документов, подтверждающих стоимость подарка)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Приложение: _______________________________________________на_____листах. 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  <w:vertAlign w:val="superscript"/>
        </w:rPr>
        <w:t xml:space="preserve">                                    (наименование документа, подтверждающего стоимость подарка, иных документов)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Передал                                                                    Принял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______________       _______________                 ______________       _______________</w:t>
      </w:r>
    </w:p>
    <w:p w:rsidR="00420528" w:rsidRDefault="00420528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 xml:space="preserve"> (подпись)                  (расшифровка подписи)                             (подпись)                                 (расшифровка подписи)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Регистрационный номер в журнале регистрации актов приема-передачи подарков _________________. 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br/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br w:type="page"/>
        <w:t>Приложение № 4</w:t>
      </w:r>
    </w:p>
    <w:p w:rsidR="00420528" w:rsidRDefault="00420528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420528" w:rsidRDefault="00420528" w:rsidP="00F63B86">
      <w:pPr>
        <w:widowControl w:val="0"/>
        <w:adjustRightInd w:val="0"/>
        <w:jc w:val="center"/>
        <w:outlineLvl w:val="0"/>
        <w:rPr>
          <w:sz w:val="24"/>
        </w:rPr>
      </w:pPr>
      <w:r>
        <w:rPr>
          <w:sz w:val="24"/>
        </w:rPr>
        <w:t>АКТ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приема-передачи подарка из уполномоченного структурного подразделения (должностного лица) Администрации (наименование муниципального образования) лицу, принимающему подарок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                                                                      «____» __________ 20___ г.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  <w:vertAlign w:val="superscript"/>
        </w:rPr>
        <w:t xml:space="preserve">                           место составления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(фамилия, имя, отчество, наименование должности должностного лица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  <w:vertAlign w:val="superscript"/>
        </w:rPr>
        <w:t>уполномоченного структурного подразделения (уполномоченного должностного лица)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Администрация (наименование муниципального образования)) передает, а 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(фамилия, имя, отчество и наименование должности лица, получающего подарок)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принимает подарок(-ки): ____________________________________________________________________________________,</w:t>
      </w:r>
    </w:p>
    <w:p w:rsidR="00420528" w:rsidRDefault="00420528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(наименование подарка, его характеристика и описание, количество предметов)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полученный(-ые) в связи с _____________________________________________________________</w:t>
      </w:r>
    </w:p>
    <w:p w:rsidR="00420528" w:rsidRDefault="00420528" w:rsidP="00F63B86">
      <w:pPr>
        <w:widowControl w:val="0"/>
        <w:adjustRightInd w:val="0"/>
        <w:jc w:val="center"/>
        <w:outlineLvl w:val="0"/>
        <w:rPr>
          <w:sz w:val="24"/>
        </w:rPr>
      </w:pPr>
      <w:r>
        <w:rPr>
          <w:sz w:val="24"/>
          <w:vertAlign w:val="superscript"/>
        </w:rPr>
        <w:t>(наименование протокольного мероприятия, служебной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t>____________________________________________________________________________________.</w:t>
      </w:r>
    </w:p>
    <w:p w:rsidR="00420528" w:rsidRDefault="00420528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командировки, другого официального мероприятия, место и дата проведения)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Стоимость подарка _________________________________________________.    </w:t>
      </w:r>
    </w:p>
    <w:p w:rsidR="00420528" w:rsidRDefault="00420528" w:rsidP="00F63B86">
      <w:pPr>
        <w:widowControl w:val="0"/>
        <w:adjustRightInd w:val="0"/>
        <w:jc w:val="center"/>
        <w:outlineLvl w:val="1"/>
        <w:rPr>
          <w:sz w:val="24"/>
        </w:rPr>
      </w:pPr>
      <w:r>
        <w:rPr>
          <w:sz w:val="24"/>
          <w:vertAlign w:val="superscript"/>
        </w:rPr>
        <w:t>(заполняется при наличии документов, подтверждающих стоимость подарка)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Передал                                                                    Принял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______________       _______________                 ______________       _______________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  <w:vertAlign w:val="superscript"/>
        </w:rPr>
        <w:t>                (подпись)                  (расшифровка подписи)                                        (подпись)                                 (расшифровка подписи)</w:t>
      </w:r>
    </w:p>
    <w:p w:rsidR="00420528" w:rsidRDefault="00420528" w:rsidP="00F63B86">
      <w:pPr>
        <w:widowControl w:val="0"/>
        <w:adjustRightInd w:val="0"/>
        <w:outlineLvl w:val="1"/>
        <w:rPr>
          <w:sz w:val="24"/>
        </w:rPr>
      </w:pPr>
      <w:r>
        <w:rPr>
          <w:sz w:val="24"/>
        </w:rPr>
        <w:t>Регистрационный номер в журнале регистрации актов приема-передачи подарков _________________. </w:t>
      </w:r>
    </w:p>
    <w:p w:rsidR="00420528" w:rsidRDefault="00420528" w:rsidP="00F63B86">
      <w:pPr>
        <w:widowControl w:val="0"/>
        <w:adjustRightInd w:val="0"/>
        <w:jc w:val="right"/>
        <w:outlineLvl w:val="1"/>
        <w:rPr>
          <w:sz w:val="24"/>
        </w:rPr>
      </w:pPr>
      <w:r>
        <w:rPr>
          <w:sz w:val="24"/>
        </w:rPr>
        <w:br w:type="page"/>
        <w:t>Приложение 5</w:t>
      </w:r>
    </w:p>
    <w:p w:rsidR="00420528" w:rsidRDefault="00420528" w:rsidP="00F63B86">
      <w:pPr>
        <w:ind w:left="5245"/>
        <w:jc w:val="right"/>
        <w:rPr>
          <w:szCs w:val="28"/>
        </w:rPr>
      </w:pPr>
      <w:r>
        <w:rPr>
          <w:sz w:val="24"/>
        </w:rPr>
        <w:t>к Порядку сообщения лицами, замещающими муниципальные должности, и муниципальными служащими администрации сельского поселения Норкинский сельсовет муниципального района Балтачевский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420528" w:rsidRDefault="00420528" w:rsidP="00F63B86">
      <w:pPr>
        <w:jc w:val="right"/>
        <w:rPr>
          <w:sz w:val="24"/>
        </w:rPr>
      </w:pPr>
    </w:p>
    <w:p w:rsidR="00420528" w:rsidRDefault="00420528" w:rsidP="00F63B86">
      <w:pPr>
        <w:jc w:val="right"/>
        <w:rPr>
          <w:sz w:val="24"/>
        </w:rPr>
      </w:pPr>
    </w:p>
    <w:p w:rsidR="00420528" w:rsidRDefault="00420528" w:rsidP="00F63B86">
      <w:pPr>
        <w:jc w:val="right"/>
        <w:outlineLvl w:val="0"/>
        <w:rPr>
          <w:sz w:val="24"/>
        </w:rPr>
      </w:pPr>
      <w:r>
        <w:rPr>
          <w:sz w:val="24"/>
        </w:rPr>
        <w:t xml:space="preserve">                                              В _________________________________________</w:t>
      </w:r>
    </w:p>
    <w:p w:rsidR="00420528" w:rsidRDefault="00420528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        (наименование уполномоченного</w:t>
      </w:r>
    </w:p>
    <w:p w:rsidR="00420528" w:rsidRDefault="00420528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___________________________________________</w:t>
      </w:r>
    </w:p>
    <w:p w:rsidR="00420528" w:rsidRDefault="00420528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         структурного подразделения)</w:t>
      </w:r>
    </w:p>
    <w:p w:rsidR="00420528" w:rsidRDefault="00420528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от ________________________________________</w:t>
      </w:r>
    </w:p>
    <w:p w:rsidR="00420528" w:rsidRDefault="00420528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___________________________________________</w:t>
      </w:r>
    </w:p>
    <w:p w:rsidR="00420528" w:rsidRDefault="00420528" w:rsidP="00F63B86">
      <w:pPr>
        <w:jc w:val="right"/>
        <w:rPr>
          <w:sz w:val="24"/>
        </w:rPr>
      </w:pPr>
      <w:r>
        <w:rPr>
          <w:sz w:val="24"/>
        </w:rPr>
        <w:t xml:space="preserve">                                       (Ф.И.О., замещаемая должность)</w:t>
      </w:r>
    </w:p>
    <w:p w:rsidR="00420528" w:rsidRDefault="00420528" w:rsidP="00F63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528" w:rsidRDefault="00420528" w:rsidP="00F63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0528" w:rsidRDefault="00420528" w:rsidP="00F63B86">
      <w:pPr>
        <w:jc w:val="center"/>
        <w:outlineLvl w:val="0"/>
        <w:rPr>
          <w:sz w:val="24"/>
        </w:rPr>
      </w:pPr>
      <w:bookmarkStart w:id="1" w:name="Par126"/>
      <w:bookmarkEnd w:id="1"/>
      <w:r>
        <w:rPr>
          <w:sz w:val="24"/>
        </w:rPr>
        <w:t>Заявление о выкупе подарка</w:t>
      </w:r>
    </w:p>
    <w:p w:rsidR="00420528" w:rsidRDefault="00420528" w:rsidP="00F63B86">
      <w:pPr>
        <w:jc w:val="center"/>
        <w:rPr>
          <w:sz w:val="24"/>
        </w:rPr>
      </w:pPr>
    </w:p>
    <w:p w:rsidR="00420528" w:rsidRDefault="00420528" w:rsidP="00F63B86">
      <w:pPr>
        <w:jc w:val="center"/>
        <w:outlineLvl w:val="0"/>
        <w:rPr>
          <w:sz w:val="24"/>
        </w:rPr>
      </w:pPr>
      <w:r>
        <w:rPr>
          <w:sz w:val="24"/>
        </w:rPr>
        <w:t>Прошу  рассмотреть  вопрос  о  возможности  выкупа подарка (подарков) в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связи   с   протокольным   мероприятием,  служебной  командировкой,  другим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официальным мероприятием (нужное подчеркнуть) _____________________________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(указать наименование протокольного мероприятия или другого официального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мероприятия, место и дату его проведения, место и дату командировки)</w:t>
      </w:r>
    </w:p>
    <w:p w:rsidR="00420528" w:rsidRDefault="00420528" w:rsidP="00F63B86">
      <w:pPr>
        <w:jc w:val="center"/>
        <w:rPr>
          <w:sz w:val="24"/>
        </w:rPr>
      </w:pP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Подарок _______________________________________________________________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(наименование подарка)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сдан по акту приема-передачи № _________________ от "__" __________ 20__ г.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в _________________________________________________________________________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(наименование уполномоченного подразделения)</w:t>
      </w:r>
    </w:p>
    <w:p w:rsidR="00420528" w:rsidRDefault="00420528" w:rsidP="00F63B86">
      <w:pPr>
        <w:jc w:val="center"/>
        <w:rPr>
          <w:sz w:val="24"/>
        </w:rPr>
      </w:pP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"__" __________ 20__ г.          _____________  _______________________</w:t>
      </w:r>
    </w:p>
    <w:p w:rsidR="00420528" w:rsidRDefault="00420528" w:rsidP="00F63B86">
      <w:pPr>
        <w:jc w:val="center"/>
        <w:rPr>
          <w:sz w:val="24"/>
        </w:rPr>
      </w:pPr>
      <w:r>
        <w:rPr>
          <w:sz w:val="24"/>
        </w:rPr>
        <w:t>(подпись)     (расшифровка подписи)</w:t>
      </w:r>
    </w:p>
    <w:p w:rsidR="00420528" w:rsidRDefault="00420528" w:rsidP="00F63B86">
      <w:pPr>
        <w:ind w:hanging="1416"/>
        <w:jc w:val="center"/>
      </w:pPr>
    </w:p>
    <w:p w:rsidR="00420528" w:rsidRDefault="00420528">
      <w:bookmarkStart w:id="2" w:name="_GoBack"/>
      <w:bookmarkEnd w:id="2"/>
    </w:p>
    <w:sectPr w:rsidR="00420528" w:rsidSect="00D0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B628174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5"/>
    <w:multiLevelType w:val="multilevel"/>
    <w:tmpl w:val="B102443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</w:r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2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B86"/>
    <w:rsid w:val="000B2F84"/>
    <w:rsid w:val="000F15C6"/>
    <w:rsid w:val="00127E18"/>
    <w:rsid w:val="001B42BD"/>
    <w:rsid w:val="002E6FBC"/>
    <w:rsid w:val="003E71C0"/>
    <w:rsid w:val="004008C2"/>
    <w:rsid w:val="00420528"/>
    <w:rsid w:val="00496CEB"/>
    <w:rsid w:val="00502AF6"/>
    <w:rsid w:val="00543D93"/>
    <w:rsid w:val="005F4AE8"/>
    <w:rsid w:val="00845AAF"/>
    <w:rsid w:val="008E3270"/>
    <w:rsid w:val="00AE04AD"/>
    <w:rsid w:val="00B96254"/>
    <w:rsid w:val="00BA700E"/>
    <w:rsid w:val="00C1362F"/>
    <w:rsid w:val="00D0220B"/>
    <w:rsid w:val="00D34226"/>
    <w:rsid w:val="00D979B0"/>
    <w:rsid w:val="00DD50F2"/>
    <w:rsid w:val="00E478AF"/>
    <w:rsid w:val="00E76155"/>
    <w:rsid w:val="00F6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6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3B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B8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F63B86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3B86"/>
    <w:rPr>
      <w:rFonts w:ascii="Times New Roman" w:hAnsi="Times New Roman" w:cs="Times New Roman"/>
      <w:spacing w:val="3"/>
      <w:sz w:val="25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63B86"/>
    <w:rPr>
      <w:rFonts w:ascii="Times New Roman Bash" w:hAnsi="Times New Roman Bash" w:cs="Times New Roman"/>
      <w:b/>
      <w:sz w:val="24"/>
      <w:szCs w:val="24"/>
      <w:lang w:val="be-BY"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63B86"/>
    <w:rPr>
      <w:rFonts w:cs="Calibri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F63B86"/>
    <w:rPr>
      <w:rFonts w:cs="Calibri"/>
      <w:lang w:eastAsia="en-US"/>
    </w:rPr>
  </w:style>
  <w:style w:type="paragraph" w:customStyle="1" w:styleId="ConsPlusNormal">
    <w:name w:val="ConsPlusNormal"/>
    <w:uiPriority w:val="99"/>
    <w:rsid w:val="00F63B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63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63B86"/>
    <w:rPr>
      <w:rFonts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63B86"/>
    <w:pPr>
      <w:widowControl w:val="0"/>
      <w:shd w:val="clear" w:color="auto" w:fill="FFFFFF"/>
      <w:spacing w:after="60" w:line="240" w:lineRule="atLeast"/>
    </w:pPr>
    <w:rPr>
      <w:rFonts w:ascii="Calibri" w:eastAsia="Calibri" w:hAnsi="Calibri"/>
      <w:sz w:val="11"/>
      <w:szCs w:val="11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F63B86"/>
    <w:rPr>
      <w:rFonts w:cs="Times New Roman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F63B86"/>
    <w:pPr>
      <w:widowControl w:val="0"/>
      <w:shd w:val="clear" w:color="auto" w:fill="FFFFFF"/>
      <w:spacing w:before="120" w:line="240" w:lineRule="atLeast"/>
    </w:pPr>
    <w:rPr>
      <w:rFonts w:ascii="Calibri" w:eastAsia="Calibri" w:hAnsi="Calibri"/>
      <w:sz w:val="14"/>
      <w:szCs w:val="14"/>
      <w:lang w:eastAsia="en-US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F63B86"/>
    <w:rPr>
      <w:rFonts w:cs="Times New Roman"/>
      <w:sz w:val="11"/>
      <w:szCs w:val="11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F63B86"/>
    <w:pPr>
      <w:widowControl w:val="0"/>
      <w:shd w:val="clear" w:color="auto" w:fill="FFFFFF"/>
      <w:spacing w:line="139" w:lineRule="exact"/>
      <w:jc w:val="center"/>
    </w:pPr>
    <w:rPr>
      <w:rFonts w:ascii="Calibri" w:eastAsia="Calibri" w:hAnsi="Calibri"/>
      <w:sz w:val="11"/>
      <w:szCs w:val="11"/>
      <w:lang w:eastAsia="en-US"/>
    </w:rPr>
  </w:style>
  <w:style w:type="character" w:customStyle="1" w:styleId="a1">
    <w:name w:val="Оглавление_"/>
    <w:basedOn w:val="DefaultParagraphFont"/>
    <w:link w:val="a2"/>
    <w:uiPriority w:val="99"/>
    <w:locked/>
    <w:rsid w:val="00F63B86"/>
    <w:rPr>
      <w:rFonts w:cs="Times New Roman"/>
      <w:sz w:val="14"/>
      <w:szCs w:val="14"/>
      <w:shd w:val="clear" w:color="auto" w:fill="FFFFFF"/>
    </w:rPr>
  </w:style>
  <w:style w:type="paragraph" w:customStyle="1" w:styleId="a2">
    <w:name w:val="Оглавление"/>
    <w:basedOn w:val="Normal"/>
    <w:link w:val="a1"/>
    <w:uiPriority w:val="99"/>
    <w:rsid w:val="00F63B86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4"/>
      <w:szCs w:val="14"/>
      <w:lang w:eastAsia="en-US"/>
    </w:rPr>
  </w:style>
  <w:style w:type="paragraph" w:customStyle="1" w:styleId="Style1">
    <w:name w:val="Style1"/>
    <w:basedOn w:val="Normal"/>
    <w:uiPriority w:val="99"/>
    <w:rsid w:val="00F63B86"/>
    <w:pPr>
      <w:widowControl w:val="0"/>
      <w:autoSpaceDE w:val="0"/>
      <w:autoSpaceDN w:val="0"/>
      <w:adjustRightInd w:val="0"/>
    </w:pPr>
    <w:rPr>
      <w:rFonts w:eastAsia="Calibri"/>
      <w:sz w:val="24"/>
    </w:rPr>
  </w:style>
  <w:style w:type="character" w:customStyle="1" w:styleId="FontStyle21">
    <w:name w:val="Font Style21"/>
    <w:uiPriority w:val="99"/>
    <w:rsid w:val="00F63B86"/>
    <w:rPr>
      <w:rFonts w:ascii="Times New Roman" w:hAnsi="Times New Roman"/>
      <w:sz w:val="28"/>
    </w:rPr>
  </w:style>
  <w:style w:type="character" w:customStyle="1" w:styleId="FontStyle23">
    <w:name w:val="Font Style23"/>
    <w:uiPriority w:val="99"/>
    <w:rsid w:val="00F63B86"/>
    <w:rPr>
      <w:rFonts w:ascii="Times New Roman" w:hAnsi="Times New Roman"/>
      <w:b/>
      <w:sz w:val="26"/>
    </w:rPr>
  </w:style>
  <w:style w:type="character" w:customStyle="1" w:styleId="0pt">
    <w:name w:val="Основной текст + Интервал 0 pt"/>
    <w:uiPriority w:val="99"/>
    <w:rsid w:val="00F63B86"/>
    <w:rPr>
      <w:rFonts w:ascii="Times New Roman" w:hAnsi="Times New Roman"/>
      <w:spacing w:val="2"/>
      <w:sz w:val="2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5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14</Pages>
  <Words>3467</Words>
  <Characters>19763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2019-03-21T10:16:00Z</dcterms:created>
  <dcterms:modified xsi:type="dcterms:W3CDTF">2019-03-22T03:51:00Z</dcterms:modified>
</cp:coreProperties>
</file>