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44" w:rsidRPr="00CE6B44" w:rsidRDefault="00CE6B44" w:rsidP="00CE6B44">
      <w:pPr>
        <w:spacing w:after="0" w:line="240" w:lineRule="auto"/>
        <w:rPr>
          <w:rFonts w:ascii="Times New Roman" w:eastAsia="Times New Roman" w:hAnsi="Times New Roman" w:cs="Times New Roman"/>
          <w:sz w:val="24"/>
          <w:szCs w:val="24"/>
          <w:lang w:eastAsia="ru-RU"/>
        </w:rPr>
      </w:pPr>
      <w:r w:rsidRPr="00CE6B44">
        <w:rPr>
          <w:rFonts w:ascii="Verdana" w:eastAsia="Times New Roman" w:hAnsi="Verdana" w:cs="Times New Roman"/>
          <w:color w:val="555555"/>
          <w:sz w:val="14"/>
          <w:szCs w:val="14"/>
          <w:lang w:eastAsia="ru-RU"/>
        </w:rPr>
        <w:br/>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bl>
      <w:tblPr>
        <w:tblW w:w="0" w:type="auto"/>
        <w:tblInd w:w="-176" w:type="dxa"/>
        <w:tblCellMar>
          <w:left w:w="0" w:type="dxa"/>
          <w:right w:w="0" w:type="dxa"/>
        </w:tblCellMar>
        <w:tblLook w:val="04A0"/>
      </w:tblPr>
      <w:tblGrid>
        <w:gridCol w:w="330"/>
        <w:gridCol w:w="3375"/>
        <w:gridCol w:w="720"/>
        <w:gridCol w:w="1320"/>
        <w:gridCol w:w="690"/>
        <w:gridCol w:w="3510"/>
      </w:tblGrid>
      <w:tr w:rsidR="00CE6B44" w:rsidRPr="00CE6B44" w:rsidTr="00CE6B44">
        <w:trPr>
          <w:trHeight w:val="732"/>
        </w:trPr>
        <w:tc>
          <w:tcPr>
            <w:tcW w:w="3704" w:type="dxa"/>
            <w:gridSpan w:val="2"/>
            <w:tcBorders>
              <w:top w:val="nil"/>
              <w:left w:val="nil"/>
              <w:bottom w:val="double" w:sz="12" w:space="0" w:color="auto"/>
              <w:right w:val="nil"/>
            </w:tcBorders>
            <w:tcMar>
              <w:top w:w="0" w:type="dxa"/>
              <w:left w:w="108" w:type="dxa"/>
              <w:bottom w:w="0" w:type="dxa"/>
              <w:right w:w="108" w:type="dxa"/>
            </w:tcMar>
            <w:hideMark/>
          </w:tcPr>
          <w:p w:rsidR="00CE6B44" w:rsidRPr="00CE6B44" w:rsidRDefault="00CE6B44" w:rsidP="00CE6B44">
            <w:pPr>
              <w:spacing w:after="0" w:line="240" w:lineRule="auto"/>
              <w:rPr>
                <w:rFonts w:ascii="Verdana" w:eastAsia="Times New Roman" w:hAnsi="Verdana" w:cs="Times New Roman"/>
                <w:color w:val="555555"/>
                <w:sz w:val="14"/>
                <w:szCs w:val="14"/>
                <w:lang w:eastAsia="ru-RU"/>
              </w:rPr>
            </w:pPr>
            <w:proofErr w:type="gramStart"/>
            <w:r w:rsidRPr="00CE6B44">
              <w:rPr>
                <w:rFonts w:ascii="Arial" w:eastAsia="Times New Roman" w:hAnsi="Arial" w:cs="Arial"/>
                <w:b/>
                <w:bCs/>
                <w:color w:val="555555"/>
                <w:sz w:val="24"/>
                <w:szCs w:val="24"/>
                <w:lang w:eastAsia="ru-RU"/>
              </w:rPr>
              <w:t>Баш</w:t>
            </w:r>
            <w:proofErr w:type="gramEnd"/>
            <w:r w:rsidRPr="00CE6B44">
              <w:rPr>
                <w:rFonts w:ascii="Arial" w:eastAsia="Times New Roman" w:hAnsi="Arial" w:cs="Arial"/>
                <w:b/>
                <w:bCs/>
                <w:color w:val="555555"/>
                <w:sz w:val="24"/>
                <w:szCs w:val="24"/>
                <w:lang w:eastAsia="ru-RU"/>
              </w:rPr>
              <w:t xml:space="preserve">ҡортостан  Республикаһының </w:t>
            </w:r>
            <w:proofErr w:type="spellStart"/>
            <w:r w:rsidRPr="00CE6B44">
              <w:rPr>
                <w:rFonts w:ascii="Arial" w:eastAsia="Times New Roman" w:hAnsi="Arial" w:cs="Arial"/>
                <w:b/>
                <w:bCs/>
                <w:color w:val="555555"/>
                <w:sz w:val="24"/>
                <w:szCs w:val="24"/>
                <w:lang w:eastAsia="ru-RU"/>
              </w:rPr>
              <w:t>Балтас</w:t>
            </w:r>
            <w:proofErr w:type="spellEnd"/>
            <w:r w:rsidRPr="00CE6B44">
              <w:rPr>
                <w:rFonts w:ascii="Arial" w:eastAsia="Times New Roman" w:hAnsi="Arial" w:cs="Arial"/>
                <w:b/>
                <w:bCs/>
                <w:color w:val="555555"/>
                <w:sz w:val="24"/>
                <w:szCs w:val="24"/>
                <w:lang w:eastAsia="ru-RU"/>
              </w:rPr>
              <w:t xml:space="preserve"> районы   </w:t>
            </w:r>
            <w:proofErr w:type="spellStart"/>
            <w:r w:rsidRPr="00CE6B44">
              <w:rPr>
                <w:rFonts w:ascii="Arial" w:eastAsia="Times New Roman" w:hAnsi="Arial" w:cs="Arial"/>
                <w:b/>
                <w:bCs/>
                <w:color w:val="555555"/>
                <w:sz w:val="24"/>
                <w:szCs w:val="24"/>
                <w:lang w:eastAsia="ru-RU"/>
              </w:rPr>
              <w:t>муниципаль</w:t>
            </w:r>
            <w:proofErr w:type="spellEnd"/>
            <w:r w:rsidRPr="00CE6B44">
              <w:rPr>
                <w:rFonts w:ascii="Arial" w:eastAsia="Times New Roman" w:hAnsi="Arial" w:cs="Arial"/>
                <w:b/>
                <w:bCs/>
                <w:color w:val="555555"/>
                <w:sz w:val="24"/>
                <w:szCs w:val="24"/>
                <w:lang w:eastAsia="ru-RU"/>
              </w:rPr>
              <w:t xml:space="preserve"> районының  Н</w:t>
            </w:r>
            <w:r w:rsidRPr="00CE6B44">
              <w:rPr>
                <w:rFonts w:ascii="Arial" w:eastAsia="Times New Roman" w:hAnsi="Arial" w:cs="Arial"/>
                <w:b/>
                <w:bCs/>
                <w:color w:val="555555"/>
                <w:sz w:val="24"/>
                <w:szCs w:val="24"/>
                <w:lang w:val="be-BY" w:eastAsia="ru-RU"/>
              </w:rPr>
              <w:t>өркә</w:t>
            </w:r>
            <w:r w:rsidRPr="00CE6B44">
              <w:rPr>
                <w:rFonts w:ascii="Arial" w:eastAsia="Times New Roman" w:hAnsi="Arial" w:cs="Arial"/>
                <w:b/>
                <w:bCs/>
                <w:color w:val="555555"/>
                <w:sz w:val="24"/>
                <w:szCs w:val="24"/>
                <w:lang w:eastAsia="ru-RU"/>
              </w:rPr>
              <w:t xml:space="preserve">  </w:t>
            </w:r>
            <w:proofErr w:type="spellStart"/>
            <w:r w:rsidRPr="00CE6B44">
              <w:rPr>
                <w:rFonts w:ascii="Arial" w:eastAsia="Times New Roman" w:hAnsi="Arial" w:cs="Arial"/>
                <w:b/>
                <w:bCs/>
                <w:color w:val="555555"/>
                <w:sz w:val="24"/>
                <w:szCs w:val="24"/>
                <w:lang w:eastAsia="ru-RU"/>
              </w:rPr>
              <w:t>ауыл</w:t>
            </w:r>
            <w:proofErr w:type="spellEnd"/>
            <w:r w:rsidRPr="00CE6B44">
              <w:rPr>
                <w:rFonts w:ascii="Arial" w:eastAsia="Times New Roman" w:hAnsi="Arial" w:cs="Arial"/>
                <w:b/>
                <w:bCs/>
                <w:color w:val="555555"/>
                <w:sz w:val="24"/>
                <w:szCs w:val="24"/>
                <w:lang w:eastAsia="ru-RU"/>
              </w:rPr>
              <w:t xml:space="preserve"> советы                                        </w:t>
            </w:r>
            <w:proofErr w:type="spellStart"/>
            <w:r w:rsidRPr="00CE6B44">
              <w:rPr>
                <w:rFonts w:ascii="Arial" w:eastAsia="Times New Roman" w:hAnsi="Arial" w:cs="Arial"/>
                <w:b/>
                <w:bCs/>
                <w:color w:val="555555"/>
                <w:sz w:val="24"/>
                <w:szCs w:val="24"/>
                <w:lang w:eastAsia="ru-RU"/>
              </w:rPr>
              <w:t>ауыл</w:t>
            </w:r>
            <w:proofErr w:type="spellEnd"/>
            <w:r w:rsidRPr="00CE6B44">
              <w:rPr>
                <w:rFonts w:ascii="Arial" w:eastAsia="Times New Roman" w:hAnsi="Arial" w:cs="Arial"/>
                <w:b/>
                <w:bCs/>
                <w:color w:val="555555"/>
                <w:sz w:val="24"/>
                <w:szCs w:val="24"/>
                <w:lang w:eastAsia="ru-RU"/>
              </w:rPr>
              <w:t xml:space="preserve"> биләмәһе Советы</w:t>
            </w:r>
          </w:p>
          <w:p w:rsidR="00CE6B44" w:rsidRPr="00CE6B44" w:rsidRDefault="00CE6B44" w:rsidP="00CE6B44">
            <w:pPr>
              <w:spacing w:after="0" w:line="240" w:lineRule="auto"/>
              <w:jc w:val="center"/>
              <w:rPr>
                <w:rFonts w:ascii="Times New Roman" w:eastAsia="Times New Roman" w:hAnsi="Times New Roman" w:cs="Times New Roman"/>
                <w:color w:val="555555"/>
                <w:sz w:val="24"/>
                <w:szCs w:val="24"/>
                <w:lang w:eastAsia="ru-RU"/>
              </w:rPr>
            </w:pPr>
            <w:r w:rsidRPr="00CE6B44">
              <w:rPr>
                <w:rFonts w:ascii="Arial" w:eastAsia="Times New Roman" w:hAnsi="Arial" w:cs="Arial"/>
                <w:b/>
                <w:bCs/>
                <w:color w:val="555555"/>
                <w:sz w:val="24"/>
                <w:szCs w:val="24"/>
                <w:lang w:val="be-BY" w:eastAsia="ru-RU"/>
              </w:rPr>
              <w:t> </w:t>
            </w:r>
          </w:p>
        </w:tc>
        <w:tc>
          <w:tcPr>
            <w:tcW w:w="2033" w:type="dxa"/>
            <w:gridSpan w:val="2"/>
            <w:tcBorders>
              <w:top w:val="nil"/>
              <w:left w:val="nil"/>
              <w:bottom w:val="double" w:sz="12" w:space="0" w:color="auto"/>
              <w:right w:val="nil"/>
            </w:tcBorders>
            <w:tcMar>
              <w:top w:w="0" w:type="dxa"/>
              <w:left w:w="108" w:type="dxa"/>
              <w:bottom w:w="0" w:type="dxa"/>
              <w:right w:w="108" w:type="dxa"/>
            </w:tcMar>
            <w:hideMark/>
          </w:tcPr>
          <w:p w:rsidR="00CE6B44" w:rsidRPr="00CE6B44" w:rsidRDefault="00CE6B44" w:rsidP="00CE6B44">
            <w:pPr>
              <w:spacing w:after="0" w:line="240" w:lineRule="auto"/>
              <w:jc w:val="center"/>
              <w:rPr>
                <w:rFonts w:ascii="Times New Roman" w:eastAsia="Times New Roman" w:hAnsi="Times New Roman" w:cs="Times New Roman"/>
                <w:color w:val="555555"/>
                <w:sz w:val="24"/>
                <w:szCs w:val="24"/>
                <w:lang w:eastAsia="ru-RU"/>
              </w:rPr>
            </w:pPr>
            <w:r w:rsidRPr="00CE6B44">
              <w:rPr>
                <w:rFonts w:ascii="Times" w:eastAsia="Times New Roman" w:hAnsi="Times" w:cs="Times"/>
                <w:color w:val="555555"/>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А038" style="width:50.1pt;height:61.65pt"/>
              </w:pict>
            </w:r>
          </w:p>
        </w:tc>
        <w:tc>
          <w:tcPr>
            <w:tcW w:w="4195" w:type="dxa"/>
            <w:gridSpan w:val="2"/>
            <w:tcBorders>
              <w:top w:val="nil"/>
              <w:left w:val="nil"/>
              <w:bottom w:val="double" w:sz="12" w:space="0" w:color="auto"/>
              <w:right w:val="nil"/>
            </w:tcBorders>
            <w:tcMar>
              <w:top w:w="0" w:type="dxa"/>
              <w:left w:w="108" w:type="dxa"/>
              <w:bottom w:w="0" w:type="dxa"/>
              <w:right w:w="108" w:type="dxa"/>
            </w:tcMar>
            <w:hideMark/>
          </w:tcPr>
          <w:p w:rsidR="00CE6B44" w:rsidRPr="00CE6B44" w:rsidRDefault="00CE6B44" w:rsidP="00CE6B44">
            <w:pPr>
              <w:spacing w:after="0" w:line="240" w:lineRule="auto"/>
              <w:jc w:val="center"/>
              <w:rPr>
                <w:rFonts w:ascii="Times New Roman" w:eastAsia="Times New Roman" w:hAnsi="Times New Roman" w:cs="Times New Roman"/>
                <w:color w:val="555555"/>
                <w:sz w:val="24"/>
                <w:szCs w:val="24"/>
                <w:lang w:eastAsia="ru-RU"/>
              </w:rPr>
            </w:pPr>
            <w:r w:rsidRPr="00CE6B44">
              <w:rPr>
                <w:rFonts w:ascii="Arial" w:eastAsia="Times New Roman" w:hAnsi="Arial" w:cs="Arial"/>
                <w:b/>
                <w:bCs/>
                <w:color w:val="555555"/>
                <w:sz w:val="24"/>
                <w:szCs w:val="24"/>
                <w:lang w:eastAsia="ru-RU"/>
              </w:rPr>
              <w:t xml:space="preserve">Совет сельского поселения </w:t>
            </w:r>
            <w:proofErr w:type="spellStart"/>
            <w:r w:rsidRPr="00CE6B44">
              <w:rPr>
                <w:rFonts w:ascii="Arial" w:eastAsia="Times New Roman" w:hAnsi="Arial" w:cs="Arial"/>
                <w:b/>
                <w:bCs/>
                <w:color w:val="555555"/>
                <w:sz w:val="24"/>
                <w:szCs w:val="24"/>
                <w:lang w:eastAsia="ru-RU"/>
              </w:rPr>
              <w:t>Норкинский</w:t>
            </w:r>
            <w:proofErr w:type="spellEnd"/>
            <w:r w:rsidRPr="00CE6B44">
              <w:rPr>
                <w:rFonts w:ascii="Arial" w:eastAsia="Times New Roman" w:hAnsi="Arial" w:cs="Arial"/>
                <w:b/>
                <w:bCs/>
                <w:color w:val="555555"/>
                <w:sz w:val="24"/>
                <w:szCs w:val="24"/>
                <w:lang w:eastAsia="ru-RU"/>
              </w:rPr>
              <w:t xml:space="preserve"> сельсовет муниципального района         </w:t>
            </w:r>
            <w:proofErr w:type="spellStart"/>
            <w:r w:rsidRPr="00CE6B44">
              <w:rPr>
                <w:rFonts w:ascii="Arial" w:eastAsia="Times New Roman" w:hAnsi="Arial" w:cs="Arial"/>
                <w:b/>
                <w:bCs/>
                <w:color w:val="555555"/>
                <w:sz w:val="24"/>
                <w:szCs w:val="24"/>
                <w:lang w:eastAsia="ru-RU"/>
              </w:rPr>
              <w:t>Балтачевский</w:t>
            </w:r>
            <w:proofErr w:type="spellEnd"/>
            <w:r w:rsidRPr="00CE6B44">
              <w:rPr>
                <w:rFonts w:ascii="Arial" w:eastAsia="Times New Roman" w:hAnsi="Arial" w:cs="Arial"/>
                <w:b/>
                <w:bCs/>
                <w:color w:val="555555"/>
                <w:sz w:val="24"/>
                <w:szCs w:val="24"/>
                <w:lang w:eastAsia="ru-RU"/>
              </w:rPr>
              <w:t xml:space="preserve"> район</w:t>
            </w:r>
            <w:r>
              <w:rPr>
                <w:rFonts w:ascii="Arial" w:eastAsia="Times New Roman" w:hAnsi="Arial" w:cs="Arial"/>
                <w:b/>
                <w:bCs/>
                <w:color w:val="555555"/>
                <w:sz w:val="24"/>
                <w:szCs w:val="24"/>
                <w:lang w:eastAsia="ru-RU"/>
              </w:rPr>
              <w:t>  </w:t>
            </w:r>
            <w:r w:rsidRPr="00CE6B44">
              <w:rPr>
                <w:rFonts w:ascii="Arial" w:eastAsia="Times New Roman" w:hAnsi="Arial" w:cs="Arial"/>
                <w:b/>
                <w:bCs/>
                <w:color w:val="555555"/>
                <w:sz w:val="24"/>
                <w:szCs w:val="24"/>
                <w:lang w:eastAsia="ru-RU"/>
              </w:rPr>
              <w:t>Республики Башкортостан</w:t>
            </w:r>
          </w:p>
        </w:tc>
      </w:tr>
      <w:tr w:rsidR="00CE6B44" w:rsidRPr="00CE6B44" w:rsidTr="00CE6B44">
        <w:trPr>
          <w:trHeight w:val="100"/>
        </w:trPr>
        <w:tc>
          <w:tcPr>
            <w:tcW w:w="330" w:type="dxa"/>
            <w:tcBorders>
              <w:top w:val="nil"/>
              <w:left w:val="nil"/>
              <w:bottom w:val="nil"/>
              <w:right w:val="nil"/>
            </w:tcBorders>
            <w:vAlign w:val="center"/>
            <w:hideMark/>
          </w:tcPr>
          <w:p w:rsidR="00CE6B44" w:rsidRPr="00CE6B44" w:rsidRDefault="00CE6B44" w:rsidP="00CE6B44">
            <w:pPr>
              <w:spacing w:after="58" w:line="100" w:lineRule="atLeast"/>
              <w:rPr>
                <w:rFonts w:ascii="Times New Roman" w:eastAsia="Times New Roman" w:hAnsi="Times New Roman" w:cs="Times New Roman"/>
                <w:color w:val="555555"/>
                <w:sz w:val="24"/>
                <w:szCs w:val="24"/>
                <w:lang w:eastAsia="ru-RU"/>
              </w:rPr>
            </w:pPr>
            <w:r w:rsidRPr="00CE6B44">
              <w:rPr>
                <w:rFonts w:ascii="Times New Roman" w:eastAsia="Times New Roman" w:hAnsi="Times New Roman" w:cs="Times New Roman"/>
                <w:color w:val="555555"/>
                <w:sz w:val="24"/>
                <w:szCs w:val="24"/>
                <w:lang w:eastAsia="ru-RU"/>
              </w:rPr>
              <w:t> </w:t>
            </w:r>
          </w:p>
        </w:tc>
        <w:tc>
          <w:tcPr>
            <w:tcW w:w="4092" w:type="dxa"/>
            <w:gridSpan w:val="2"/>
            <w:tcBorders>
              <w:top w:val="nil"/>
              <w:left w:val="nil"/>
              <w:bottom w:val="nil"/>
              <w:right w:val="nil"/>
            </w:tcBorders>
            <w:tcMar>
              <w:top w:w="0" w:type="dxa"/>
              <w:left w:w="108" w:type="dxa"/>
              <w:bottom w:w="0" w:type="dxa"/>
              <w:right w:w="108" w:type="dxa"/>
            </w:tcMar>
            <w:hideMark/>
          </w:tcPr>
          <w:p w:rsidR="00CE6B44" w:rsidRPr="00CE6B44" w:rsidRDefault="00CE6B44" w:rsidP="00CE6B44">
            <w:pPr>
              <w:spacing w:after="0" w:line="100" w:lineRule="atLeast"/>
              <w:rPr>
                <w:rFonts w:ascii="Times New Roman" w:eastAsia="Times New Roman" w:hAnsi="Times New Roman" w:cs="Times New Roman"/>
                <w:color w:val="555555"/>
                <w:sz w:val="24"/>
                <w:szCs w:val="24"/>
                <w:lang w:eastAsia="ru-RU"/>
              </w:rPr>
            </w:pPr>
            <w:r w:rsidRPr="00CE6B44">
              <w:rPr>
                <w:rFonts w:ascii="Arial" w:eastAsia="Times New Roman" w:hAnsi="Arial" w:cs="Arial"/>
                <w:b/>
                <w:bCs/>
                <w:color w:val="555555"/>
                <w:sz w:val="20"/>
                <w:szCs w:val="20"/>
                <w:lang w:eastAsia="ru-RU"/>
              </w:rPr>
              <w:t> </w:t>
            </w:r>
          </w:p>
        </w:tc>
        <w:tc>
          <w:tcPr>
            <w:tcW w:w="2006" w:type="dxa"/>
            <w:gridSpan w:val="2"/>
            <w:tcBorders>
              <w:top w:val="nil"/>
              <w:left w:val="nil"/>
              <w:bottom w:val="nil"/>
              <w:right w:val="nil"/>
            </w:tcBorders>
            <w:tcMar>
              <w:top w:w="0" w:type="dxa"/>
              <w:left w:w="108" w:type="dxa"/>
              <w:bottom w:w="0" w:type="dxa"/>
              <w:right w:w="108" w:type="dxa"/>
            </w:tcMar>
            <w:vAlign w:val="center"/>
            <w:hideMark/>
          </w:tcPr>
          <w:p w:rsidR="00CE6B44" w:rsidRPr="00CE6B44" w:rsidRDefault="00CE6B44" w:rsidP="00CE6B44">
            <w:pPr>
              <w:spacing w:after="0" w:line="100" w:lineRule="atLeast"/>
              <w:rPr>
                <w:rFonts w:ascii="Times New Roman" w:eastAsia="Times New Roman" w:hAnsi="Times New Roman" w:cs="Times New Roman"/>
                <w:color w:val="555555"/>
                <w:sz w:val="24"/>
                <w:szCs w:val="24"/>
                <w:lang w:eastAsia="ru-RU"/>
              </w:rPr>
            </w:pPr>
            <w:r w:rsidRPr="00CE6B44">
              <w:rPr>
                <w:rFonts w:ascii="Times" w:eastAsia="Times New Roman" w:hAnsi="Times" w:cs="Times"/>
                <w:color w:val="555555"/>
                <w:sz w:val="20"/>
                <w:szCs w:val="20"/>
                <w:lang w:eastAsia="ru-RU"/>
              </w:rPr>
              <w:t> </w:t>
            </w:r>
          </w:p>
        </w:tc>
        <w:tc>
          <w:tcPr>
            <w:tcW w:w="3510" w:type="dxa"/>
            <w:tcBorders>
              <w:top w:val="nil"/>
              <w:left w:val="nil"/>
              <w:bottom w:val="nil"/>
              <w:right w:val="nil"/>
            </w:tcBorders>
            <w:vAlign w:val="center"/>
            <w:hideMark/>
          </w:tcPr>
          <w:p w:rsidR="00CE6B44" w:rsidRPr="00CE6B44" w:rsidRDefault="00CE6B44" w:rsidP="00CE6B44">
            <w:pPr>
              <w:spacing w:after="58" w:line="100" w:lineRule="atLeast"/>
              <w:rPr>
                <w:rFonts w:ascii="Times New Roman" w:eastAsia="Times New Roman" w:hAnsi="Times New Roman" w:cs="Times New Roman"/>
                <w:color w:val="555555"/>
                <w:sz w:val="24"/>
                <w:szCs w:val="24"/>
                <w:lang w:eastAsia="ru-RU"/>
              </w:rPr>
            </w:pPr>
            <w:r w:rsidRPr="00CE6B44">
              <w:rPr>
                <w:rFonts w:ascii="Times New Roman" w:eastAsia="Times New Roman" w:hAnsi="Times New Roman" w:cs="Times New Roman"/>
                <w:color w:val="555555"/>
                <w:sz w:val="24"/>
                <w:szCs w:val="24"/>
                <w:lang w:eastAsia="ru-RU"/>
              </w:rPr>
              <w:t> </w:t>
            </w:r>
          </w:p>
        </w:tc>
      </w:tr>
      <w:tr w:rsidR="00CE6B44" w:rsidRPr="00CE6B44" w:rsidTr="00CE6B44">
        <w:tc>
          <w:tcPr>
            <w:tcW w:w="330"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c>
          <w:tcPr>
            <w:tcW w:w="3375"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c>
          <w:tcPr>
            <w:tcW w:w="720"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c>
          <w:tcPr>
            <w:tcW w:w="1320"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c>
          <w:tcPr>
            <w:tcW w:w="690"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c>
          <w:tcPr>
            <w:tcW w:w="3510" w:type="dxa"/>
            <w:tcBorders>
              <w:top w:val="nil"/>
              <w:left w:val="nil"/>
              <w:bottom w:val="nil"/>
              <w:right w:val="nil"/>
            </w:tcBorders>
            <w:vAlign w:val="center"/>
            <w:hideMark/>
          </w:tcPr>
          <w:p w:rsidR="00CE6B44" w:rsidRPr="00CE6B44" w:rsidRDefault="00CE6B44" w:rsidP="00CE6B44">
            <w:pPr>
              <w:spacing w:after="0" w:line="0" w:lineRule="atLeast"/>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c>
      </w:tr>
    </w:tbl>
    <w:p w:rsidR="00CE6B44" w:rsidRPr="00CE6B44" w:rsidRDefault="00CE6B44" w:rsidP="00CE6B44">
      <w:pPr>
        <w:spacing w:after="0" w:line="240" w:lineRule="auto"/>
        <w:rPr>
          <w:rFonts w:ascii="Verdana" w:eastAsia="Times New Roman" w:hAnsi="Verdana" w:cs="Times New Roman"/>
          <w:b/>
          <w:color w:val="555555"/>
          <w:sz w:val="14"/>
          <w:szCs w:val="14"/>
          <w:lang w:eastAsia="ru-RU"/>
        </w:rPr>
      </w:pPr>
      <w:r w:rsidRPr="00CE6B44">
        <w:rPr>
          <w:rFonts w:ascii="Verdana" w:eastAsia="Times New Roman" w:hAnsi="Verdana" w:cs="Times New Roman"/>
          <w:b/>
          <w:bCs/>
          <w:color w:val="555555"/>
          <w:sz w:val="30"/>
          <w:szCs w:val="30"/>
          <w:lang w:val="be-BY" w:eastAsia="ru-RU"/>
        </w:rPr>
        <w:t>         </w:t>
      </w:r>
      <w:r w:rsidRPr="00CE6B44">
        <w:rPr>
          <w:rFonts w:ascii="Times New Roman" w:eastAsia="Times New Roman" w:hAnsi="Times New Roman" w:cs="Times New Roman"/>
          <w:b/>
          <w:bCs/>
          <w:color w:val="555555"/>
          <w:sz w:val="28"/>
          <w:szCs w:val="28"/>
          <w:lang w:val="be-BY" w:eastAsia="ru-RU"/>
        </w:rPr>
        <w:t>Ҡ</w:t>
      </w:r>
      <w:r w:rsidRPr="00CE6B44">
        <w:rPr>
          <w:rFonts w:ascii="Verdana" w:eastAsia="Times New Roman" w:hAnsi="Verdana" w:cs="Times New Roman"/>
          <w:b/>
          <w:bCs/>
          <w:color w:val="555555"/>
          <w:sz w:val="28"/>
          <w:szCs w:val="28"/>
          <w:lang w:val="be-BY" w:eastAsia="ru-RU"/>
        </w:rPr>
        <w:t>АРАР                                                    </w:t>
      </w:r>
      <w:r w:rsidRPr="00CE6B44">
        <w:rPr>
          <w:rFonts w:ascii="Verdana" w:eastAsia="Times New Roman" w:hAnsi="Verdana" w:cs="Times New Roman"/>
          <w:b/>
          <w:bCs/>
          <w:color w:val="555555"/>
          <w:sz w:val="28"/>
          <w:szCs w:val="28"/>
          <w:lang w:eastAsia="ru-RU"/>
        </w:rPr>
        <w:t>РЕШЕНИЕ</w:t>
      </w:r>
    </w:p>
    <w:p w:rsidR="00CE6B44" w:rsidRPr="00CE6B44" w:rsidRDefault="00CE6B44" w:rsidP="00CE6B44">
      <w:pPr>
        <w:spacing w:after="0"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28"/>
          <w:szCs w:val="28"/>
          <w:lang w:eastAsia="ru-RU"/>
        </w:rPr>
        <w:t>    34  -заседание               </w:t>
      </w:r>
      <w:r>
        <w:rPr>
          <w:rFonts w:ascii="Verdana" w:eastAsia="Times New Roman" w:hAnsi="Verdana" w:cs="Times New Roman"/>
          <w:b/>
          <w:bCs/>
          <w:color w:val="555555"/>
          <w:sz w:val="28"/>
          <w:szCs w:val="28"/>
          <w:lang w:eastAsia="ru-RU"/>
        </w:rPr>
        <w:t xml:space="preserve">                           </w:t>
      </w:r>
      <w:r w:rsidRPr="00CE6B44">
        <w:rPr>
          <w:rFonts w:ascii="Verdana" w:eastAsia="Times New Roman" w:hAnsi="Verdana" w:cs="Times New Roman"/>
          <w:b/>
          <w:bCs/>
          <w:color w:val="555555"/>
          <w:sz w:val="28"/>
          <w:szCs w:val="28"/>
          <w:lang w:eastAsia="ru-RU"/>
        </w:rPr>
        <w:t> 27  созыва</w:t>
      </w:r>
    </w:p>
    <w:p w:rsidR="00CE6B44" w:rsidRPr="00CE6B44" w:rsidRDefault="00CE6B44" w:rsidP="00CE6B44">
      <w:pPr>
        <w:spacing w:after="0"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28"/>
          <w:szCs w:val="28"/>
          <w:lang w:eastAsia="ru-RU"/>
        </w:rPr>
        <w:t> </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tbl>
      <w:tblPr>
        <w:tblW w:w="0" w:type="auto"/>
        <w:tblCellMar>
          <w:left w:w="0" w:type="dxa"/>
          <w:right w:w="0" w:type="dxa"/>
        </w:tblCellMar>
        <w:tblLook w:val="04A0"/>
      </w:tblPr>
      <w:tblGrid>
        <w:gridCol w:w="6204"/>
      </w:tblGrid>
      <w:tr w:rsidR="00CE6B44" w:rsidRPr="00CE6B44" w:rsidTr="00CE6B44">
        <w:tc>
          <w:tcPr>
            <w:tcW w:w="6204" w:type="dxa"/>
            <w:tcMar>
              <w:top w:w="0" w:type="dxa"/>
              <w:left w:w="108" w:type="dxa"/>
              <w:bottom w:w="0" w:type="dxa"/>
              <w:right w:w="108" w:type="dxa"/>
            </w:tcMar>
            <w:hideMark/>
          </w:tcPr>
          <w:p w:rsidR="00CE6B44" w:rsidRPr="00CE6B44" w:rsidRDefault="00CE6B44" w:rsidP="00CE6B44">
            <w:pPr>
              <w:spacing w:after="0" w:line="240" w:lineRule="auto"/>
              <w:jc w:val="both"/>
              <w:rPr>
                <w:rFonts w:ascii="Times New Roman" w:eastAsia="Times New Roman" w:hAnsi="Times New Roman" w:cs="Times New Roman"/>
                <w:color w:val="555555"/>
                <w:sz w:val="24"/>
                <w:szCs w:val="24"/>
                <w:lang w:eastAsia="ru-RU"/>
              </w:rPr>
            </w:pPr>
            <w:r w:rsidRPr="00CE6B44">
              <w:rPr>
                <w:rFonts w:ascii="Times New Roman" w:eastAsia="Times New Roman" w:hAnsi="Times New Roman" w:cs="Times New Roman"/>
                <w:b/>
                <w:bCs/>
                <w:color w:val="555555"/>
                <w:sz w:val="24"/>
                <w:szCs w:val="24"/>
                <w:lang w:eastAsia="ru-RU"/>
              </w:rPr>
              <w:t xml:space="preserve">О внесении изменений в решение Совета сельского поселения </w:t>
            </w:r>
            <w:proofErr w:type="spellStart"/>
            <w:r w:rsidRPr="00CE6B44">
              <w:rPr>
                <w:rFonts w:ascii="Times New Roman" w:eastAsia="Times New Roman" w:hAnsi="Times New Roman" w:cs="Times New Roman"/>
                <w:b/>
                <w:bCs/>
                <w:color w:val="555555"/>
                <w:sz w:val="24"/>
                <w:szCs w:val="24"/>
                <w:lang w:eastAsia="ru-RU"/>
              </w:rPr>
              <w:t>Норкинский</w:t>
            </w:r>
            <w:proofErr w:type="spellEnd"/>
            <w:r w:rsidRPr="00CE6B44">
              <w:rPr>
                <w:rFonts w:ascii="Times New Roman" w:eastAsia="Times New Roman" w:hAnsi="Times New Roman" w:cs="Times New Roman"/>
                <w:b/>
                <w:bCs/>
                <w:color w:val="555555"/>
                <w:sz w:val="24"/>
                <w:szCs w:val="24"/>
                <w:lang w:eastAsia="ru-RU"/>
              </w:rPr>
              <w:t xml:space="preserve"> сельсовет муниципального района </w:t>
            </w:r>
            <w:proofErr w:type="spellStart"/>
            <w:r w:rsidRPr="00CE6B44">
              <w:rPr>
                <w:rFonts w:ascii="Times New Roman" w:eastAsia="Times New Roman" w:hAnsi="Times New Roman" w:cs="Times New Roman"/>
                <w:b/>
                <w:bCs/>
                <w:color w:val="555555"/>
                <w:sz w:val="24"/>
                <w:szCs w:val="24"/>
                <w:lang w:eastAsia="ru-RU"/>
              </w:rPr>
              <w:t>Балтачевский</w:t>
            </w:r>
            <w:proofErr w:type="spellEnd"/>
            <w:r w:rsidRPr="00CE6B44">
              <w:rPr>
                <w:rFonts w:ascii="Times New Roman" w:eastAsia="Times New Roman" w:hAnsi="Times New Roman" w:cs="Times New Roman"/>
                <w:b/>
                <w:bCs/>
                <w:color w:val="555555"/>
                <w:sz w:val="24"/>
                <w:szCs w:val="24"/>
                <w:lang w:eastAsia="ru-RU"/>
              </w:rPr>
              <w:t xml:space="preserve"> район № 11/59 от 15 июня 2016 г. «Об утверждении Положения о бюджетном процессе в сельском поселении </w:t>
            </w:r>
            <w:proofErr w:type="spellStart"/>
            <w:r w:rsidRPr="00CE6B44">
              <w:rPr>
                <w:rFonts w:ascii="Times New Roman" w:eastAsia="Times New Roman" w:hAnsi="Times New Roman" w:cs="Times New Roman"/>
                <w:b/>
                <w:bCs/>
                <w:color w:val="555555"/>
                <w:sz w:val="24"/>
                <w:szCs w:val="24"/>
                <w:lang w:eastAsia="ru-RU"/>
              </w:rPr>
              <w:t>Норкинский</w:t>
            </w:r>
            <w:proofErr w:type="spellEnd"/>
            <w:r w:rsidRPr="00CE6B44">
              <w:rPr>
                <w:rFonts w:ascii="Times New Roman" w:eastAsia="Times New Roman" w:hAnsi="Times New Roman" w:cs="Times New Roman"/>
                <w:b/>
                <w:bCs/>
                <w:color w:val="555555"/>
                <w:sz w:val="24"/>
                <w:szCs w:val="24"/>
                <w:lang w:eastAsia="ru-RU"/>
              </w:rPr>
              <w:t xml:space="preserve"> сельсовет муниципального района </w:t>
            </w:r>
            <w:proofErr w:type="spellStart"/>
            <w:r w:rsidRPr="00CE6B44">
              <w:rPr>
                <w:rFonts w:ascii="Times New Roman" w:eastAsia="Times New Roman" w:hAnsi="Times New Roman" w:cs="Times New Roman"/>
                <w:b/>
                <w:bCs/>
                <w:color w:val="555555"/>
                <w:sz w:val="24"/>
                <w:szCs w:val="24"/>
                <w:lang w:eastAsia="ru-RU"/>
              </w:rPr>
              <w:t>Балтачевский</w:t>
            </w:r>
            <w:proofErr w:type="spellEnd"/>
            <w:r w:rsidRPr="00CE6B44">
              <w:rPr>
                <w:rFonts w:ascii="Times New Roman" w:eastAsia="Times New Roman" w:hAnsi="Times New Roman" w:cs="Times New Roman"/>
                <w:b/>
                <w:bCs/>
                <w:color w:val="555555"/>
                <w:sz w:val="24"/>
                <w:szCs w:val="24"/>
                <w:lang w:eastAsia="ru-RU"/>
              </w:rPr>
              <w:t xml:space="preserve"> район Республики Башкортостан»</w:t>
            </w:r>
          </w:p>
        </w:tc>
      </w:tr>
    </w:tbl>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0" w:line="240" w:lineRule="auto"/>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28"/>
          <w:szCs w:val="28"/>
          <w:lang w:eastAsia="ru-RU"/>
        </w:rPr>
        <w:t>         </w:t>
      </w:r>
      <w:proofErr w:type="gramStart"/>
      <w:r w:rsidRPr="00CE6B44">
        <w:rPr>
          <w:rFonts w:ascii="Verdana" w:eastAsia="Times New Roman" w:hAnsi="Verdana" w:cs="Times New Roman"/>
          <w:color w:val="555555"/>
          <w:sz w:val="14"/>
          <w:szCs w:val="14"/>
          <w:lang w:eastAsia="ru-RU"/>
        </w:rPr>
        <w:t xml:space="preserve">Руководствуясь Бюджетным кодексом Российской Федерации от 31 января 1998 года № 145-ФЗ, Федеральным законом от 18.07.2017 №178-ФЗ (ред. от 28.12.2017)« О внесении  изменений в Бюджетный кодекс Российской Федерации и статью3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на основании протеста прокурора </w:t>
      </w:r>
      <w:proofErr w:type="spellStart"/>
      <w:r w:rsidRPr="00CE6B44">
        <w:rPr>
          <w:rFonts w:ascii="Verdana" w:eastAsia="Times New Roman" w:hAnsi="Verdana" w:cs="Times New Roman"/>
          <w:color w:val="555555"/>
          <w:sz w:val="14"/>
          <w:szCs w:val="14"/>
          <w:lang w:eastAsia="ru-RU"/>
        </w:rPr>
        <w:t>Балтачевского</w:t>
      </w:r>
      <w:proofErr w:type="spellEnd"/>
      <w:r w:rsidRPr="00CE6B44">
        <w:rPr>
          <w:rFonts w:ascii="Verdana" w:eastAsia="Times New Roman" w:hAnsi="Verdana" w:cs="Times New Roman"/>
          <w:color w:val="555555"/>
          <w:sz w:val="14"/>
          <w:szCs w:val="14"/>
          <w:lang w:eastAsia="ru-RU"/>
        </w:rPr>
        <w:t xml:space="preserve"> района </w:t>
      </w:r>
      <w:proofErr w:type="spellStart"/>
      <w:r w:rsidRPr="00CE6B44">
        <w:rPr>
          <w:rFonts w:ascii="Verdana" w:eastAsia="Times New Roman" w:hAnsi="Verdana" w:cs="Times New Roman"/>
          <w:color w:val="555555"/>
          <w:sz w:val="14"/>
          <w:szCs w:val="14"/>
          <w:lang w:eastAsia="ru-RU"/>
        </w:rPr>
        <w:t>Балтачевского</w:t>
      </w:r>
      <w:proofErr w:type="spellEnd"/>
      <w:r w:rsidRPr="00CE6B44">
        <w:rPr>
          <w:rFonts w:ascii="Verdana" w:eastAsia="Times New Roman" w:hAnsi="Verdana" w:cs="Times New Roman"/>
          <w:color w:val="555555"/>
          <w:sz w:val="14"/>
          <w:szCs w:val="14"/>
          <w:lang w:eastAsia="ru-RU"/>
        </w:rPr>
        <w:t xml:space="preserve"> района от  07.02.2018 №42-д</w:t>
      </w:r>
      <w:proofErr w:type="gramEnd"/>
      <w:r w:rsidRPr="00CE6B44">
        <w:rPr>
          <w:rFonts w:ascii="Verdana" w:eastAsia="Times New Roman" w:hAnsi="Verdana" w:cs="Times New Roman"/>
          <w:color w:val="555555"/>
          <w:sz w:val="14"/>
          <w:szCs w:val="14"/>
          <w:lang w:eastAsia="ru-RU"/>
        </w:rPr>
        <w:t xml:space="preserve"> в целях приведения в соответствие с требованиями действующего федерального законодательства Совет Сельского поселения </w:t>
      </w:r>
      <w:proofErr w:type="spellStart"/>
      <w:r w:rsidRPr="00CE6B44">
        <w:rPr>
          <w:rFonts w:ascii="Verdana" w:eastAsia="Times New Roman" w:hAnsi="Verdana" w:cs="Times New Roman"/>
          <w:color w:val="555555"/>
          <w:sz w:val="14"/>
          <w:szCs w:val="14"/>
          <w:lang w:eastAsia="ru-RU"/>
        </w:rPr>
        <w:t>Норкинский</w:t>
      </w:r>
      <w:proofErr w:type="spellEnd"/>
      <w:r w:rsidRPr="00CE6B44">
        <w:rPr>
          <w:rFonts w:ascii="Verdana" w:eastAsia="Times New Roman" w:hAnsi="Verdana" w:cs="Times New Roman"/>
          <w:color w:val="555555"/>
          <w:sz w:val="14"/>
          <w:szCs w:val="14"/>
          <w:lang w:eastAsia="ru-RU"/>
        </w:rPr>
        <w:t xml:space="preserve"> сельсовет муниципального района  </w:t>
      </w:r>
      <w:proofErr w:type="spellStart"/>
      <w:r w:rsidRPr="00CE6B44">
        <w:rPr>
          <w:rFonts w:ascii="Verdana" w:eastAsia="Times New Roman" w:hAnsi="Verdana" w:cs="Times New Roman"/>
          <w:color w:val="555555"/>
          <w:sz w:val="14"/>
          <w:szCs w:val="14"/>
          <w:lang w:eastAsia="ru-RU"/>
        </w:rPr>
        <w:t>Балтачевский</w:t>
      </w:r>
      <w:proofErr w:type="spellEnd"/>
      <w:r w:rsidRPr="00CE6B44">
        <w:rPr>
          <w:rFonts w:ascii="Verdana" w:eastAsia="Times New Roman" w:hAnsi="Verdana" w:cs="Times New Roman"/>
          <w:color w:val="555555"/>
          <w:sz w:val="14"/>
          <w:szCs w:val="14"/>
          <w:lang w:eastAsia="ru-RU"/>
        </w:rPr>
        <w:t xml:space="preserve"> район Республики Башкортостан </w:t>
      </w:r>
      <w:proofErr w:type="spellStart"/>
      <w:proofErr w:type="gramStart"/>
      <w:r w:rsidRPr="00CE6B44">
        <w:rPr>
          <w:rFonts w:ascii="Verdana" w:eastAsia="Times New Roman" w:hAnsi="Verdana" w:cs="Times New Roman"/>
          <w:color w:val="555555"/>
          <w:sz w:val="14"/>
          <w:szCs w:val="14"/>
          <w:lang w:eastAsia="ru-RU"/>
        </w:rPr>
        <w:t>р</w:t>
      </w:r>
      <w:proofErr w:type="spellEnd"/>
      <w:proofErr w:type="gramEnd"/>
      <w:r w:rsidRPr="00CE6B44">
        <w:rPr>
          <w:rFonts w:ascii="Verdana" w:eastAsia="Times New Roman" w:hAnsi="Verdana" w:cs="Times New Roman"/>
          <w:color w:val="555555"/>
          <w:sz w:val="14"/>
          <w:szCs w:val="14"/>
          <w:lang w:eastAsia="ru-RU"/>
        </w:rPr>
        <w:t xml:space="preserve"> е </w:t>
      </w:r>
      <w:proofErr w:type="spellStart"/>
      <w:r w:rsidRPr="00CE6B44">
        <w:rPr>
          <w:rFonts w:ascii="Verdana" w:eastAsia="Times New Roman" w:hAnsi="Verdana" w:cs="Times New Roman"/>
          <w:color w:val="555555"/>
          <w:sz w:val="14"/>
          <w:szCs w:val="14"/>
          <w:lang w:eastAsia="ru-RU"/>
        </w:rPr>
        <w:t>ш</w:t>
      </w:r>
      <w:proofErr w:type="spellEnd"/>
      <w:r w:rsidRPr="00CE6B44">
        <w:rPr>
          <w:rFonts w:ascii="Verdana" w:eastAsia="Times New Roman" w:hAnsi="Verdana" w:cs="Times New Roman"/>
          <w:color w:val="555555"/>
          <w:sz w:val="14"/>
          <w:szCs w:val="14"/>
          <w:lang w:eastAsia="ru-RU"/>
        </w:rPr>
        <w:t xml:space="preserve"> и </w:t>
      </w:r>
      <w:bookmarkStart w:id="0" w:name="_GoBack"/>
      <w:bookmarkEnd w:id="0"/>
      <w:r w:rsidRPr="00CE6B44">
        <w:rPr>
          <w:rFonts w:ascii="Verdana" w:eastAsia="Times New Roman" w:hAnsi="Verdana" w:cs="Times New Roman"/>
          <w:color w:val="555555"/>
          <w:sz w:val="14"/>
          <w:szCs w:val="14"/>
          <w:lang w:eastAsia="ru-RU"/>
        </w:rPr>
        <w:t>л:</w:t>
      </w:r>
    </w:p>
    <w:p w:rsidR="00CE6B44" w:rsidRPr="00CE6B44" w:rsidRDefault="00CE6B44" w:rsidP="00CE6B44">
      <w:pPr>
        <w:spacing w:after="0" w:line="240" w:lineRule="auto"/>
        <w:ind w:firstLine="708"/>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1.</w:t>
      </w:r>
      <w:r w:rsidRPr="00CE6B44">
        <w:rPr>
          <w:rFonts w:ascii="Verdana" w:eastAsia="Times New Roman" w:hAnsi="Verdana" w:cs="Times New Roman"/>
          <w:color w:val="555555"/>
          <w:sz w:val="14"/>
          <w:szCs w:val="14"/>
          <w:lang w:eastAsia="ru-RU"/>
        </w:rPr>
        <w:t xml:space="preserve"> Внести в Положение о бюджетном процессе в Сельском поселении </w:t>
      </w:r>
      <w:proofErr w:type="spellStart"/>
      <w:r w:rsidRPr="00CE6B44">
        <w:rPr>
          <w:rFonts w:ascii="Verdana" w:eastAsia="Times New Roman" w:hAnsi="Verdana" w:cs="Times New Roman"/>
          <w:color w:val="555555"/>
          <w:sz w:val="14"/>
          <w:szCs w:val="14"/>
          <w:lang w:eastAsia="ru-RU"/>
        </w:rPr>
        <w:t>Норкинский</w:t>
      </w:r>
      <w:proofErr w:type="spellEnd"/>
      <w:r w:rsidRPr="00CE6B44">
        <w:rPr>
          <w:rFonts w:ascii="Verdana" w:eastAsia="Times New Roman" w:hAnsi="Verdana" w:cs="Times New Roman"/>
          <w:color w:val="555555"/>
          <w:sz w:val="14"/>
          <w:szCs w:val="14"/>
          <w:lang w:eastAsia="ru-RU"/>
        </w:rPr>
        <w:t xml:space="preserve"> сельсовет муниципального района  </w:t>
      </w:r>
      <w:proofErr w:type="spellStart"/>
      <w:r w:rsidRPr="00CE6B44">
        <w:rPr>
          <w:rFonts w:ascii="Verdana" w:eastAsia="Times New Roman" w:hAnsi="Verdana" w:cs="Times New Roman"/>
          <w:color w:val="555555"/>
          <w:sz w:val="14"/>
          <w:szCs w:val="14"/>
          <w:lang w:eastAsia="ru-RU"/>
        </w:rPr>
        <w:t>Балтачевский</w:t>
      </w:r>
      <w:proofErr w:type="spellEnd"/>
      <w:r w:rsidRPr="00CE6B44">
        <w:rPr>
          <w:rFonts w:ascii="Verdana" w:eastAsia="Times New Roman" w:hAnsi="Verdana" w:cs="Times New Roman"/>
          <w:color w:val="555555"/>
          <w:sz w:val="14"/>
          <w:szCs w:val="14"/>
          <w:lang w:eastAsia="ru-RU"/>
        </w:rPr>
        <w:t xml:space="preserve"> район Республики Башкортостан (далее – Положение), утвержденное решением Совета Сельского поселения </w:t>
      </w:r>
      <w:proofErr w:type="spellStart"/>
      <w:r w:rsidRPr="00CE6B44">
        <w:rPr>
          <w:rFonts w:ascii="Verdana" w:eastAsia="Times New Roman" w:hAnsi="Verdana" w:cs="Times New Roman"/>
          <w:color w:val="555555"/>
          <w:sz w:val="14"/>
          <w:szCs w:val="14"/>
          <w:lang w:eastAsia="ru-RU"/>
        </w:rPr>
        <w:t>Норкинский</w:t>
      </w:r>
      <w:proofErr w:type="spellEnd"/>
      <w:r w:rsidRPr="00CE6B44">
        <w:rPr>
          <w:rFonts w:ascii="Verdana" w:eastAsia="Times New Roman" w:hAnsi="Verdana" w:cs="Times New Roman"/>
          <w:color w:val="555555"/>
          <w:sz w:val="14"/>
          <w:szCs w:val="14"/>
          <w:lang w:eastAsia="ru-RU"/>
        </w:rPr>
        <w:t xml:space="preserve"> сельсовет муниципального района  </w:t>
      </w:r>
      <w:proofErr w:type="spellStart"/>
      <w:r w:rsidRPr="00CE6B44">
        <w:rPr>
          <w:rFonts w:ascii="Verdana" w:eastAsia="Times New Roman" w:hAnsi="Verdana" w:cs="Times New Roman"/>
          <w:color w:val="555555"/>
          <w:sz w:val="14"/>
          <w:szCs w:val="14"/>
          <w:lang w:eastAsia="ru-RU"/>
        </w:rPr>
        <w:t>Балтачевский</w:t>
      </w:r>
      <w:proofErr w:type="spellEnd"/>
      <w:r w:rsidRPr="00CE6B44">
        <w:rPr>
          <w:rFonts w:ascii="Verdana" w:eastAsia="Times New Roman" w:hAnsi="Verdana" w:cs="Times New Roman"/>
          <w:color w:val="555555"/>
          <w:sz w:val="14"/>
          <w:szCs w:val="14"/>
          <w:lang w:eastAsia="ru-RU"/>
        </w:rPr>
        <w:t xml:space="preserve"> район Республики Башкортостан №11/59 от 15 июня 2016 г., следующие изменения и дополнения:</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1.1.</w:t>
      </w:r>
      <w:r w:rsidRPr="00CE6B44">
        <w:rPr>
          <w:rFonts w:ascii="Times New Roman" w:eastAsia="Times New Roman" w:hAnsi="Times New Roman" w:cs="Times New Roman"/>
          <w:color w:val="555555"/>
          <w:sz w:val="14"/>
          <w:szCs w:val="14"/>
          <w:lang w:eastAsia="ru-RU"/>
        </w:rPr>
        <w:t>                </w:t>
      </w:r>
      <w:r w:rsidRPr="00CE6B44">
        <w:rPr>
          <w:rFonts w:ascii="Verdana" w:eastAsia="Times New Roman" w:hAnsi="Verdana" w:cs="Times New Roman"/>
          <w:b/>
          <w:bCs/>
          <w:color w:val="555555"/>
          <w:sz w:val="14"/>
          <w:szCs w:val="14"/>
          <w:lang w:eastAsia="ru-RU"/>
        </w:rPr>
        <w:t>Абзац первый пункта 3 статьи 14 после слов</w:t>
      </w:r>
      <w:proofErr w:type="gramStart"/>
      <w:r w:rsidRPr="00CE6B44">
        <w:rPr>
          <w:rFonts w:ascii="Verdana" w:eastAsia="Times New Roman" w:hAnsi="Verdana" w:cs="Times New Roman"/>
          <w:b/>
          <w:bCs/>
          <w:color w:val="555555"/>
          <w:sz w:val="14"/>
          <w:szCs w:val="14"/>
          <w:lang w:eastAsia="ru-RU"/>
        </w:rPr>
        <w:t>а«</w:t>
      </w:r>
      <w:proofErr w:type="gramEnd"/>
      <w:r w:rsidRPr="00CE6B44">
        <w:rPr>
          <w:rFonts w:ascii="Verdana" w:eastAsia="Times New Roman" w:hAnsi="Verdana" w:cs="Times New Roman"/>
          <w:b/>
          <w:bCs/>
          <w:color w:val="555555"/>
          <w:sz w:val="14"/>
          <w:szCs w:val="14"/>
          <w:lang w:eastAsia="ru-RU"/>
        </w:rPr>
        <w:t>должны» дополнить словами</w:t>
      </w:r>
      <w:r w:rsidRPr="00CE6B44">
        <w:rPr>
          <w:rFonts w:ascii="Verdana" w:eastAsia="Times New Roman" w:hAnsi="Verdana" w:cs="Times New Roman"/>
          <w:color w:val="555555"/>
          <w:sz w:val="14"/>
          <w:szCs w:val="14"/>
          <w:lang w:eastAsia="ru-RU"/>
        </w:rPr>
        <w:t>:«соответствовать общим требованиям, установленным Правительством Российской Федерации, и»;</w:t>
      </w:r>
    </w:p>
    <w:p w:rsidR="00CE6B44" w:rsidRPr="00CE6B44" w:rsidRDefault="00CE6B44" w:rsidP="00CE6B44">
      <w:pPr>
        <w:spacing w:after="0" w:line="240" w:lineRule="auto"/>
        <w:ind w:left="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1.2.</w:t>
      </w:r>
      <w:r w:rsidRPr="00CE6B44">
        <w:rPr>
          <w:rFonts w:ascii="Times New Roman" w:eastAsia="Times New Roman" w:hAnsi="Times New Roman" w:cs="Times New Roman"/>
          <w:color w:val="555555"/>
          <w:sz w:val="14"/>
          <w:szCs w:val="14"/>
          <w:lang w:eastAsia="ru-RU"/>
        </w:rPr>
        <w:t>                </w:t>
      </w:r>
      <w:r w:rsidRPr="00CE6B44">
        <w:rPr>
          <w:rFonts w:ascii="Verdana" w:eastAsia="Times New Roman" w:hAnsi="Verdana" w:cs="Times New Roman"/>
          <w:b/>
          <w:bCs/>
          <w:color w:val="555555"/>
          <w:sz w:val="14"/>
          <w:szCs w:val="14"/>
          <w:lang w:eastAsia="ru-RU"/>
        </w:rPr>
        <w:t>Часть 1 статьи 14 изложить в следующей редакции:</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«1. </w:t>
      </w:r>
      <w:proofErr w:type="gramStart"/>
      <w:r w:rsidRPr="00CE6B44">
        <w:rPr>
          <w:rFonts w:ascii="Verdana" w:eastAsia="Times New Roman" w:hAnsi="Verdana" w:cs="Times New Roman"/>
          <w:color w:val="555555"/>
          <w:sz w:val="14"/>
          <w:szCs w:val="1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CE6B44">
        <w:rPr>
          <w:rFonts w:ascii="Verdana" w:eastAsia="Times New Roman" w:hAnsi="Verdana" w:cs="Times New Roman"/>
          <w:color w:val="555555"/>
          <w:sz w:val="14"/>
          <w:szCs w:val="14"/>
          <w:lang w:eastAsia="ru-RU"/>
        </w:rPr>
        <w:t>), выполнением работ, оказанием услуг</w:t>
      </w:r>
      <w:proofErr w:type="gramStart"/>
      <w:r w:rsidRPr="00CE6B44">
        <w:rPr>
          <w:rFonts w:ascii="Verdana" w:eastAsia="Times New Roman" w:hAnsi="Verdana" w:cs="Times New Roman"/>
          <w:color w:val="555555"/>
          <w:sz w:val="14"/>
          <w:szCs w:val="14"/>
          <w:lang w:eastAsia="ru-RU"/>
        </w:rPr>
        <w:t>.»</w:t>
      </w:r>
      <w:proofErr w:type="gramEnd"/>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1.3. В п.п.4 части 3  ст.14 изложить в следующей редакции:</w:t>
      </w:r>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proofErr w:type="gramStart"/>
      <w:r w:rsidRPr="00CE6B44">
        <w:rPr>
          <w:rFonts w:ascii="Verdana" w:eastAsia="Times New Roman" w:hAnsi="Verdana" w:cs="Times New Roman"/>
          <w:color w:val="555555"/>
          <w:sz w:val="14"/>
          <w:szCs w:val="1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1.4. Часть 4 ст.14 изложить в следующей редакции:</w:t>
      </w:r>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«4. </w:t>
      </w:r>
      <w:proofErr w:type="gramStart"/>
      <w:r w:rsidRPr="00CE6B44">
        <w:rPr>
          <w:rFonts w:ascii="Verdana" w:eastAsia="Times New Roman" w:hAnsi="Verdana" w:cs="Times New Roman"/>
          <w:color w:val="555555"/>
          <w:sz w:val="14"/>
          <w:szCs w:val="14"/>
          <w:lang w:eastAsia="ru-RU"/>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w:t>
      </w:r>
      <w:proofErr w:type="spellStart"/>
      <w:r w:rsidRPr="00CE6B44">
        <w:rPr>
          <w:rFonts w:ascii="Verdana" w:eastAsia="Times New Roman" w:hAnsi="Verdana" w:cs="Times New Roman"/>
          <w:color w:val="555555"/>
          <w:sz w:val="14"/>
          <w:szCs w:val="14"/>
          <w:lang w:eastAsia="ru-RU"/>
        </w:rPr>
        <w:t>вцелях</w:t>
      </w:r>
      <w:proofErr w:type="spellEnd"/>
      <w:r w:rsidRPr="00CE6B44">
        <w:rPr>
          <w:rFonts w:ascii="Verdana" w:eastAsia="Times New Roman" w:hAnsi="Verdana" w:cs="Times New Roman"/>
          <w:color w:val="555555"/>
          <w:sz w:val="14"/>
          <w:szCs w:val="14"/>
          <w:lang w:eastAsia="ru-RU"/>
        </w:rPr>
        <w:t xml:space="preserve"> исполнения</w:t>
      </w:r>
      <w:proofErr w:type="gramEnd"/>
      <w:r w:rsidRPr="00CE6B44">
        <w:rPr>
          <w:rFonts w:ascii="Verdana" w:eastAsia="Times New Roman" w:hAnsi="Verdana" w:cs="Times New Roman"/>
          <w:color w:val="555555"/>
          <w:sz w:val="14"/>
          <w:szCs w:val="14"/>
          <w:lang w:eastAsia="ru-RU"/>
        </w:rPr>
        <w:t xml:space="preserve"> </w:t>
      </w:r>
      <w:proofErr w:type="gramStart"/>
      <w:r w:rsidRPr="00CE6B44">
        <w:rPr>
          <w:rFonts w:ascii="Verdana" w:eastAsia="Times New Roman" w:hAnsi="Verdana" w:cs="Times New Roman"/>
          <w:color w:val="555555"/>
          <w:sz w:val="14"/>
          <w:szCs w:val="14"/>
          <w:lang w:eastAsia="ru-RU"/>
        </w:rPr>
        <w:t>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w:t>
      </w:r>
      <w:proofErr w:type="gramEnd"/>
      <w:r w:rsidRPr="00CE6B44">
        <w:rPr>
          <w:rFonts w:ascii="Verdana" w:eastAsia="Times New Roman" w:hAnsi="Verdana" w:cs="Times New Roman"/>
          <w:color w:val="555555"/>
          <w:sz w:val="14"/>
          <w:szCs w:val="14"/>
          <w:lang w:eastAsia="ru-RU"/>
        </w:rPr>
        <w:t>, целей и порядка предоставления субсидий</w:t>
      </w:r>
      <w:proofErr w:type="gramStart"/>
      <w:r w:rsidRPr="00CE6B44">
        <w:rPr>
          <w:rFonts w:ascii="Verdana" w:eastAsia="Times New Roman" w:hAnsi="Verdana" w:cs="Times New Roman"/>
          <w:color w:val="555555"/>
          <w:sz w:val="14"/>
          <w:szCs w:val="14"/>
          <w:lang w:eastAsia="ru-RU"/>
        </w:rPr>
        <w:t>.»</w:t>
      </w:r>
      <w:proofErr w:type="gramEnd"/>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lastRenderedPageBreak/>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1.5. Абзац второй пункта 5 признать утратившим силу;</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 </w:t>
      </w:r>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000000"/>
          <w:sz w:val="14"/>
          <w:szCs w:val="14"/>
          <w:lang w:eastAsia="ru-RU"/>
        </w:rPr>
        <w:t>1.6. Дополнить статью 14 пунктами:</w:t>
      </w:r>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r w:rsidRPr="00CE6B44">
        <w:rPr>
          <w:rFonts w:ascii="Arial" w:eastAsia="Times New Roman" w:hAnsi="Arial" w:cs="Arial"/>
          <w:color w:val="000000"/>
          <w:sz w:val="14"/>
          <w:szCs w:val="14"/>
          <w:lang w:eastAsia="ru-RU"/>
        </w:rPr>
        <w:t>«</w:t>
      </w:r>
      <w:r w:rsidRPr="00CE6B44">
        <w:rPr>
          <w:rFonts w:ascii="Verdana" w:eastAsia="Times New Roman" w:hAnsi="Verdana" w:cs="Times New Roman"/>
          <w:color w:val="000000"/>
          <w:sz w:val="14"/>
          <w:szCs w:val="14"/>
          <w:lang w:eastAsia="ru-RU"/>
        </w:rPr>
        <w:t xml:space="preserve">7. </w:t>
      </w:r>
      <w:proofErr w:type="gramStart"/>
      <w:r w:rsidRPr="00CE6B44">
        <w:rPr>
          <w:rFonts w:ascii="Verdana" w:eastAsia="Times New Roman" w:hAnsi="Verdana" w:cs="Times New Roman"/>
          <w:color w:val="000000"/>
          <w:sz w:val="14"/>
          <w:szCs w:val="14"/>
          <w:lang w:eastAsia="ru-RU"/>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rsidRPr="00CE6B44">
        <w:rPr>
          <w:rFonts w:ascii="Verdana" w:eastAsia="Times New Roman" w:hAnsi="Verdana" w:cs="Times New Roman"/>
          <w:color w:val="000000"/>
          <w:sz w:val="14"/>
          <w:szCs w:val="14"/>
          <w:lang w:eastAsia="ru-RU"/>
        </w:rPr>
        <w:t xml:space="preserve"> увеличением уставных капиталов таких юридических лиц в соответствии с законодательством Российской Федерации.</w:t>
      </w:r>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bookmarkStart w:id="1" w:name="dst100039"/>
      <w:bookmarkEnd w:id="1"/>
      <w:proofErr w:type="gramStart"/>
      <w:r w:rsidRPr="00CE6B44">
        <w:rPr>
          <w:rFonts w:ascii="Verdana" w:eastAsia="Times New Roman" w:hAnsi="Verdana" w:cs="Times New Roman"/>
          <w:color w:val="000000"/>
          <w:sz w:val="14"/>
          <w:szCs w:val="14"/>
          <w:lang w:eastAsia="ru-RU"/>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w:t>
      </w:r>
      <w:proofErr w:type="spellStart"/>
      <w:r w:rsidRPr="00CE6B44">
        <w:rPr>
          <w:rFonts w:ascii="Verdana" w:eastAsia="Times New Roman" w:hAnsi="Verdana" w:cs="Times New Roman"/>
          <w:color w:val="000000"/>
          <w:sz w:val="14"/>
          <w:szCs w:val="14"/>
          <w:lang w:eastAsia="ru-RU"/>
        </w:rPr>
        <w:t>администрацииСельского</w:t>
      </w:r>
      <w:proofErr w:type="spellEnd"/>
      <w:r w:rsidRPr="00CE6B44">
        <w:rPr>
          <w:rFonts w:ascii="Verdana" w:eastAsia="Times New Roman" w:hAnsi="Verdana" w:cs="Times New Roman"/>
          <w:color w:val="000000"/>
          <w:sz w:val="14"/>
          <w:szCs w:val="14"/>
          <w:lang w:eastAsia="ru-RU"/>
        </w:rPr>
        <w:t xml:space="preserve"> поселения </w:t>
      </w:r>
      <w:proofErr w:type="spellStart"/>
      <w:r w:rsidRPr="00CE6B44">
        <w:rPr>
          <w:rFonts w:ascii="Verdana" w:eastAsia="Times New Roman" w:hAnsi="Verdana" w:cs="Times New Roman"/>
          <w:color w:val="000000"/>
          <w:sz w:val="14"/>
          <w:szCs w:val="14"/>
          <w:lang w:eastAsia="ru-RU"/>
        </w:rPr>
        <w:t>Норкинский</w:t>
      </w:r>
      <w:proofErr w:type="spellEnd"/>
      <w:r w:rsidRPr="00CE6B44">
        <w:rPr>
          <w:rFonts w:ascii="Verdana" w:eastAsia="Times New Roman" w:hAnsi="Verdana" w:cs="Times New Roman"/>
          <w:color w:val="000000"/>
          <w:sz w:val="14"/>
          <w:szCs w:val="14"/>
          <w:lang w:eastAsia="ru-RU"/>
        </w:rPr>
        <w:t xml:space="preserve"> сельсовет муниципального района  </w:t>
      </w:r>
      <w:proofErr w:type="spellStart"/>
      <w:r w:rsidRPr="00CE6B44">
        <w:rPr>
          <w:rFonts w:ascii="Verdana" w:eastAsia="Times New Roman" w:hAnsi="Verdana" w:cs="Times New Roman"/>
          <w:color w:val="000000"/>
          <w:sz w:val="14"/>
          <w:szCs w:val="14"/>
          <w:lang w:eastAsia="ru-RU"/>
        </w:rPr>
        <w:t>Балтачевский</w:t>
      </w:r>
      <w:proofErr w:type="spellEnd"/>
      <w:r w:rsidRPr="00CE6B44">
        <w:rPr>
          <w:rFonts w:ascii="Verdana" w:eastAsia="Times New Roman" w:hAnsi="Verdana" w:cs="Times New Roman"/>
          <w:color w:val="000000"/>
          <w:sz w:val="14"/>
          <w:szCs w:val="14"/>
          <w:lang w:eastAsia="ru-RU"/>
        </w:rPr>
        <w:t xml:space="preserve"> район Республики Башкортостан в определяемом ими порядке.</w:t>
      </w:r>
      <w:proofErr w:type="gramEnd"/>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bookmarkStart w:id="2" w:name="dst100040"/>
      <w:bookmarkEnd w:id="2"/>
      <w:r w:rsidRPr="00CE6B44">
        <w:rPr>
          <w:rFonts w:ascii="Verdana" w:eastAsia="Times New Roman" w:hAnsi="Verdana" w:cs="Times New Roman"/>
          <w:color w:val="000000"/>
          <w:sz w:val="14"/>
          <w:szCs w:val="14"/>
          <w:lang w:eastAsia="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E6B44">
        <w:rPr>
          <w:rFonts w:ascii="Verdana" w:eastAsia="Times New Roman" w:hAnsi="Verdana" w:cs="Times New Roman"/>
          <w:color w:val="000000"/>
          <w:sz w:val="14"/>
          <w:szCs w:val="14"/>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w:t>
      </w:r>
      <w:proofErr w:type="spellStart"/>
      <w:r w:rsidRPr="00CE6B44">
        <w:rPr>
          <w:rFonts w:ascii="Verdana" w:eastAsia="Times New Roman" w:hAnsi="Verdana" w:cs="Times New Roman"/>
          <w:color w:val="000000"/>
          <w:sz w:val="14"/>
          <w:szCs w:val="14"/>
          <w:lang w:eastAsia="ru-RU"/>
        </w:rPr>
        <w:t>отчетномфинансовом</w:t>
      </w:r>
      <w:proofErr w:type="spellEnd"/>
      <w:proofErr w:type="gramEnd"/>
      <w:r w:rsidRPr="00CE6B44">
        <w:rPr>
          <w:rFonts w:ascii="Verdana" w:eastAsia="Times New Roman" w:hAnsi="Verdana" w:cs="Times New Roman"/>
          <w:color w:val="000000"/>
          <w:sz w:val="14"/>
          <w:szCs w:val="14"/>
          <w:lang w:eastAsia="ru-RU"/>
        </w:rPr>
        <w:t xml:space="preserve"> </w:t>
      </w:r>
      <w:proofErr w:type="gramStart"/>
      <w:r w:rsidRPr="00CE6B44">
        <w:rPr>
          <w:rFonts w:ascii="Verdana" w:eastAsia="Times New Roman" w:hAnsi="Verdana" w:cs="Times New Roman"/>
          <w:color w:val="000000"/>
          <w:sz w:val="14"/>
          <w:szCs w:val="14"/>
          <w:lang w:eastAsia="ru-RU"/>
        </w:rPr>
        <w:t>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bookmarkStart w:id="3" w:name="dst100041"/>
      <w:bookmarkEnd w:id="3"/>
      <w:proofErr w:type="gramStart"/>
      <w:r w:rsidRPr="00CE6B44">
        <w:rPr>
          <w:rFonts w:ascii="Verdana" w:eastAsia="Times New Roman" w:hAnsi="Verdana" w:cs="Times New Roman"/>
          <w:color w:val="000000"/>
          <w:sz w:val="14"/>
          <w:szCs w:val="14"/>
          <w:lang w:eastAsia="ru-RU"/>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proofErr w:type="spellStart"/>
      <w:r w:rsidRPr="00CE6B44">
        <w:rPr>
          <w:rFonts w:ascii="Verdana" w:eastAsia="Times New Roman" w:hAnsi="Verdana" w:cs="Times New Roman"/>
          <w:color w:val="000000"/>
          <w:sz w:val="14"/>
          <w:szCs w:val="14"/>
          <w:lang w:eastAsia="ru-RU"/>
        </w:rPr>
        <w:t>администрацииСельского</w:t>
      </w:r>
      <w:proofErr w:type="spellEnd"/>
      <w:r w:rsidRPr="00CE6B44">
        <w:rPr>
          <w:rFonts w:ascii="Verdana" w:eastAsia="Times New Roman" w:hAnsi="Verdana" w:cs="Times New Roman"/>
          <w:color w:val="000000"/>
          <w:sz w:val="14"/>
          <w:szCs w:val="14"/>
          <w:lang w:eastAsia="ru-RU"/>
        </w:rPr>
        <w:t xml:space="preserve"> поселения </w:t>
      </w:r>
      <w:proofErr w:type="spellStart"/>
      <w:r w:rsidRPr="00CE6B44">
        <w:rPr>
          <w:rFonts w:ascii="Verdana" w:eastAsia="Times New Roman" w:hAnsi="Verdana" w:cs="Times New Roman"/>
          <w:color w:val="000000"/>
          <w:sz w:val="14"/>
          <w:szCs w:val="14"/>
          <w:lang w:eastAsia="ru-RU"/>
        </w:rPr>
        <w:t>Норкинский</w:t>
      </w:r>
      <w:proofErr w:type="spellEnd"/>
      <w:r w:rsidRPr="00CE6B44">
        <w:rPr>
          <w:rFonts w:ascii="Verdana" w:eastAsia="Times New Roman" w:hAnsi="Verdana" w:cs="Times New Roman"/>
          <w:color w:val="000000"/>
          <w:sz w:val="14"/>
          <w:szCs w:val="14"/>
          <w:lang w:eastAsia="ru-RU"/>
        </w:rPr>
        <w:t xml:space="preserve"> сельсовет муниципального района  </w:t>
      </w:r>
      <w:proofErr w:type="spellStart"/>
      <w:r w:rsidRPr="00CE6B44">
        <w:rPr>
          <w:rFonts w:ascii="Verdana" w:eastAsia="Times New Roman" w:hAnsi="Verdana" w:cs="Times New Roman"/>
          <w:color w:val="000000"/>
          <w:sz w:val="14"/>
          <w:szCs w:val="14"/>
          <w:lang w:eastAsia="ru-RU"/>
        </w:rPr>
        <w:t>Балтачевский</w:t>
      </w:r>
      <w:proofErr w:type="spellEnd"/>
      <w:r w:rsidRPr="00CE6B44">
        <w:rPr>
          <w:rFonts w:ascii="Verdana" w:eastAsia="Times New Roman" w:hAnsi="Verdana" w:cs="Times New Roman"/>
          <w:color w:val="000000"/>
          <w:sz w:val="14"/>
          <w:szCs w:val="14"/>
          <w:lang w:eastAsia="ru-RU"/>
        </w:rPr>
        <w:t xml:space="preserve"> район Республики Башкортостан.»</w:t>
      </w:r>
      <w:proofErr w:type="gramEnd"/>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bookmarkStart w:id="4" w:name="dst100042"/>
      <w:bookmarkEnd w:id="4"/>
      <w:r w:rsidRPr="00CE6B44">
        <w:rPr>
          <w:rFonts w:ascii="Verdana" w:eastAsia="Times New Roman" w:hAnsi="Verdana" w:cs="Times New Roman"/>
          <w:color w:val="000000"/>
          <w:sz w:val="14"/>
          <w:szCs w:val="14"/>
          <w:lang w:eastAsia="ru-RU"/>
        </w:rPr>
        <w:t xml:space="preserve">«8. </w:t>
      </w:r>
      <w:proofErr w:type="gramStart"/>
      <w:r w:rsidRPr="00CE6B44">
        <w:rPr>
          <w:rFonts w:ascii="Verdana" w:eastAsia="Times New Roman" w:hAnsi="Verdana" w:cs="Times New Roman"/>
          <w:color w:val="000000"/>
          <w:sz w:val="14"/>
          <w:szCs w:val="14"/>
          <w:lang w:eastAsia="ru-RU"/>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rsidRPr="00CE6B44">
        <w:rPr>
          <w:rFonts w:ascii="Verdana" w:eastAsia="Times New Roman" w:hAnsi="Verdana" w:cs="Times New Roman"/>
          <w:color w:val="000000"/>
          <w:sz w:val="14"/>
          <w:szCs w:val="14"/>
          <w:lang w:eastAsia="ru-RU"/>
        </w:rPr>
        <w:t>муниципально-частном</w:t>
      </w:r>
      <w:proofErr w:type="spellEnd"/>
      <w:r w:rsidRPr="00CE6B44">
        <w:rPr>
          <w:rFonts w:ascii="Verdana" w:eastAsia="Times New Roman" w:hAnsi="Verdana" w:cs="Times New Roman"/>
          <w:color w:val="000000"/>
          <w:sz w:val="14"/>
          <w:szCs w:val="14"/>
          <w:lang w:eastAsia="ru-RU"/>
        </w:rP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w:t>
      </w:r>
      <w:proofErr w:type="spellStart"/>
      <w:r w:rsidRPr="00CE6B44">
        <w:rPr>
          <w:rFonts w:ascii="Verdana" w:eastAsia="Times New Roman" w:hAnsi="Verdana" w:cs="Times New Roman"/>
          <w:color w:val="000000"/>
          <w:sz w:val="14"/>
          <w:szCs w:val="14"/>
          <w:lang w:eastAsia="ru-RU"/>
        </w:rPr>
        <w:t>ПравительстваРоссийской</w:t>
      </w:r>
      <w:proofErr w:type="spellEnd"/>
      <w:proofErr w:type="gramEnd"/>
      <w:r w:rsidRPr="00CE6B44">
        <w:rPr>
          <w:rFonts w:ascii="Verdana" w:eastAsia="Times New Roman" w:hAnsi="Verdana" w:cs="Times New Roman"/>
          <w:color w:val="000000"/>
          <w:sz w:val="14"/>
          <w:szCs w:val="14"/>
          <w:lang w:eastAsia="ru-RU"/>
        </w:rPr>
        <w:t xml:space="preserve"> </w:t>
      </w:r>
      <w:proofErr w:type="gramStart"/>
      <w:r w:rsidRPr="00CE6B44">
        <w:rPr>
          <w:rFonts w:ascii="Verdana" w:eastAsia="Times New Roman" w:hAnsi="Verdana" w:cs="Times New Roman"/>
          <w:color w:val="000000"/>
          <w:sz w:val="14"/>
          <w:szCs w:val="14"/>
          <w:lang w:eastAsia="ru-RU"/>
        </w:rPr>
        <w:t xml:space="preserve">Федерации, высшего исполнительного органа государственной власти субъекта Российской Федерации, </w:t>
      </w:r>
      <w:proofErr w:type="spellStart"/>
      <w:r w:rsidRPr="00CE6B44">
        <w:rPr>
          <w:rFonts w:ascii="Verdana" w:eastAsia="Times New Roman" w:hAnsi="Verdana" w:cs="Times New Roman"/>
          <w:color w:val="000000"/>
          <w:sz w:val="14"/>
          <w:szCs w:val="14"/>
          <w:lang w:eastAsia="ru-RU"/>
        </w:rPr>
        <w:t>администрацииСельского</w:t>
      </w:r>
      <w:proofErr w:type="spellEnd"/>
      <w:r w:rsidRPr="00CE6B44">
        <w:rPr>
          <w:rFonts w:ascii="Verdana" w:eastAsia="Times New Roman" w:hAnsi="Verdana" w:cs="Times New Roman"/>
          <w:color w:val="000000"/>
          <w:sz w:val="14"/>
          <w:szCs w:val="14"/>
          <w:lang w:eastAsia="ru-RU"/>
        </w:rPr>
        <w:t xml:space="preserve"> поселения </w:t>
      </w:r>
      <w:proofErr w:type="spellStart"/>
      <w:r w:rsidRPr="00CE6B44">
        <w:rPr>
          <w:rFonts w:ascii="Verdana" w:eastAsia="Times New Roman" w:hAnsi="Verdana" w:cs="Times New Roman"/>
          <w:color w:val="000000"/>
          <w:sz w:val="14"/>
          <w:szCs w:val="14"/>
          <w:lang w:eastAsia="ru-RU"/>
        </w:rPr>
        <w:t>Норкинский</w:t>
      </w:r>
      <w:proofErr w:type="spellEnd"/>
      <w:r w:rsidRPr="00CE6B44">
        <w:rPr>
          <w:rFonts w:ascii="Verdana" w:eastAsia="Times New Roman" w:hAnsi="Verdana" w:cs="Times New Roman"/>
          <w:color w:val="000000"/>
          <w:sz w:val="14"/>
          <w:szCs w:val="14"/>
          <w:lang w:eastAsia="ru-RU"/>
        </w:rPr>
        <w:t xml:space="preserve"> сельсовет муниципального района  </w:t>
      </w:r>
      <w:proofErr w:type="spellStart"/>
      <w:r w:rsidRPr="00CE6B44">
        <w:rPr>
          <w:rFonts w:ascii="Verdana" w:eastAsia="Times New Roman" w:hAnsi="Verdana" w:cs="Times New Roman"/>
          <w:color w:val="000000"/>
          <w:sz w:val="14"/>
          <w:szCs w:val="14"/>
          <w:lang w:eastAsia="ru-RU"/>
        </w:rPr>
        <w:t>Балтачевский</w:t>
      </w:r>
      <w:proofErr w:type="spellEnd"/>
      <w:r w:rsidRPr="00CE6B44">
        <w:rPr>
          <w:rFonts w:ascii="Verdana" w:eastAsia="Times New Roman" w:hAnsi="Verdana" w:cs="Times New Roman"/>
          <w:color w:val="000000"/>
          <w:sz w:val="14"/>
          <w:szCs w:val="14"/>
          <w:lang w:eastAsia="ru-RU"/>
        </w:rPr>
        <w:t xml:space="preserve"> район Республики Башкортостан, принимаемыми в определяемом ими порядке."»</w:t>
      </w:r>
      <w:proofErr w:type="gramEnd"/>
    </w:p>
    <w:p w:rsidR="00CE6B44" w:rsidRPr="00CE6B44" w:rsidRDefault="00CE6B44" w:rsidP="00CE6B44">
      <w:pPr>
        <w:shd w:val="clear" w:color="auto" w:fill="FFFFFF"/>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000000"/>
          <w:sz w:val="14"/>
          <w:szCs w:val="14"/>
          <w:lang w:eastAsia="ru-RU"/>
        </w:rPr>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 xml:space="preserve">1.6. Дополнить статью 39 «Документы и материалы, представляемые в Совет Сельского поселения одновременно с проектом решения о бюджете Сельского поселения </w:t>
      </w:r>
      <w:proofErr w:type="spellStart"/>
      <w:r w:rsidRPr="00CE6B44">
        <w:rPr>
          <w:rFonts w:ascii="Verdana" w:eastAsia="Times New Roman" w:hAnsi="Verdana" w:cs="Times New Roman"/>
          <w:b/>
          <w:bCs/>
          <w:color w:val="555555"/>
          <w:sz w:val="14"/>
          <w:szCs w:val="14"/>
          <w:lang w:eastAsia="ru-RU"/>
        </w:rPr>
        <w:t>Норкинский</w:t>
      </w:r>
      <w:proofErr w:type="spellEnd"/>
      <w:r w:rsidRPr="00CE6B44">
        <w:rPr>
          <w:rFonts w:ascii="Verdana" w:eastAsia="Times New Roman" w:hAnsi="Verdana" w:cs="Times New Roman"/>
          <w:b/>
          <w:bCs/>
          <w:color w:val="555555"/>
          <w:sz w:val="14"/>
          <w:szCs w:val="14"/>
          <w:lang w:eastAsia="ru-RU"/>
        </w:rPr>
        <w:t xml:space="preserve"> сельсовет» пунктом 11 следующего содержания:</w:t>
      </w:r>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«11) реестры </w:t>
      </w:r>
      <w:proofErr w:type="gramStart"/>
      <w:r w:rsidRPr="00CE6B44">
        <w:rPr>
          <w:rFonts w:ascii="Verdana" w:eastAsia="Times New Roman" w:hAnsi="Verdana" w:cs="Times New Roman"/>
          <w:color w:val="555555"/>
          <w:sz w:val="14"/>
          <w:szCs w:val="14"/>
          <w:lang w:eastAsia="ru-RU"/>
        </w:rPr>
        <w:t>источников доходов бюджетов бюджетной системы Российской Федерации</w:t>
      </w:r>
      <w:proofErr w:type="gramEnd"/>
      <w:r w:rsidRPr="00CE6B44">
        <w:rPr>
          <w:rFonts w:ascii="Verdana" w:eastAsia="Times New Roman" w:hAnsi="Verdana" w:cs="Times New Roman"/>
          <w:color w:val="555555"/>
          <w:sz w:val="14"/>
          <w:szCs w:val="14"/>
          <w:lang w:eastAsia="ru-RU"/>
        </w:rPr>
        <w:t>;»</w:t>
      </w:r>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0"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b/>
          <w:bCs/>
          <w:color w:val="555555"/>
          <w:sz w:val="14"/>
          <w:szCs w:val="14"/>
          <w:lang w:eastAsia="ru-RU"/>
        </w:rPr>
        <w:t xml:space="preserve">1.7. </w:t>
      </w:r>
      <w:proofErr w:type="gramStart"/>
      <w:r w:rsidRPr="00CE6B44">
        <w:rPr>
          <w:rFonts w:ascii="Verdana" w:eastAsia="Times New Roman" w:hAnsi="Verdana" w:cs="Times New Roman"/>
          <w:b/>
          <w:bCs/>
          <w:color w:val="555555"/>
          <w:sz w:val="14"/>
          <w:szCs w:val="14"/>
          <w:lang w:eastAsia="ru-RU"/>
        </w:rPr>
        <w:t>Пункт 11) статьи 39 считать соответственно пунктом 12).</w:t>
      </w:r>
      <w:proofErr w:type="gramEnd"/>
    </w:p>
    <w:p w:rsidR="00CE6B44" w:rsidRPr="00CE6B44" w:rsidRDefault="00CE6B44" w:rsidP="00CE6B44">
      <w:pPr>
        <w:spacing w:after="58" w:line="240" w:lineRule="auto"/>
        <w:ind w:firstLine="567"/>
        <w:jc w:val="both"/>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Глава сельского поселения</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proofErr w:type="spellStart"/>
      <w:r w:rsidRPr="00CE6B44">
        <w:rPr>
          <w:rFonts w:ascii="Verdana" w:eastAsia="Times New Roman" w:hAnsi="Verdana" w:cs="Times New Roman"/>
          <w:color w:val="555555"/>
          <w:sz w:val="14"/>
          <w:szCs w:val="14"/>
          <w:lang w:eastAsia="ru-RU"/>
        </w:rPr>
        <w:t>Норкинский</w:t>
      </w:r>
      <w:proofErr w:type="spellEnd"/>
      <w:r w:rsidRPr="00CE6B44">
        <w:rPr>
          <w:rFonts w:ascii="Verdana" w:eastAsia="Times New Roman" w:hAnsi="Verdana" w:cs="Times New Roman"/>
          <w:color w:val="555555"/>
          <w:sz w:val="14"/>
          <w:szCs w:val="14"/>
          <w:lang w:eastAsia="ru-RU"/>
        </w:rPr>
        <w:t xml:space="preserve"> сельсовет</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муниципального района </w:t>
      </w:r>
      <w:proofErr w:type="spellStart"/>
      <w:r w:rsidRPr="00CE6B44">
        <w:rPr>
          <w:rFonts w:ascii="Verdana" w:eastAsia="Times New Roman" w:hAnsi="Verdana" w:cs="Times New Roman"/>
          <w:color w:val="555555"/>
          <w:sz w:val="14"/>
          <w:szCs w:val="14"/>
          <w:lang w:eastAsia="ru-RU"/>
        </w:rPr>
        <w:t>Балтачевский</w:t>
      </w:r>
      <w:proofErr w:type="spellEnd"/>
      <w:r w:rsidRPr="00CE6B44">
        <w:rPr>
          <w:rFonts w:ascii="Verdana" w:eastAsia="Times New Roman" w:hAnsi="Verdana" w:cs="Times New Roman"/>
          <w:color w:val="555555"/>
          <w:sz w:val="14"/>
          <w:szCs w:val="14"/>
          <w:lang w:eastAsia="ru-RU"/>
        </w:rPr>
        <w:t xml:space="preserve"> район</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Республики Башкортостан                                                             </w:t>
      </w:r>
      <w:proofErr w:type="spellStart"/>
      <w:r w:rsidRPr="00CE6B44">
        <w:rPr>
          <w:rFonts w:ascii="Verdana" w:eastAsia="Times New Roman" w:hAnsi="Verdana" w:cs="Times New Roman"/>
          <w:color w:val="555555"/>
          <w:sz w:val="14"/>
          <w:szCs w:val="14"/>
          <w:lang w:eastAsia="ru-RU"/>
        </w:rPr>
        <w:t>Ф.К.Гиндуллина</w:t>
      </w:r>
      <w:proofErr w:type="spellEnd"/>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xml:space="preserve">д. </w:t>
      </w:r>
      <w:proofErr w:type="spellStart"/>
      <w:r w:rsidRPr="00CE6B44">
        <w:rPr>
          <w:rFonts w:ascii="Verdana" w:eastAsia="Times New Roman" w:hAnsi="Verdana" w:cs="Times New Roman"/>
          <w:color w:val="555555"/>
          <w:sz w:val="14"/>
          <w:szCs w:val="14"/>
          <w:lang w:eastAsia="ru-RU"/>
        </w:rPr>
        <w:t>Норкино</w:t>
      </w:r>
      <w:proofErr w:type="spellEnd"/>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16 февраля 2018 года</w:t>
      </w:r>
    </w:p>
    <w:p w:rsidR="00CE6B44" w:rsidRPr="00CE6B44" w:rsidRDefault="00CE6B44" w:rsidP="00CE6B44">
      <w:pPr>
        <w:spacing w:after="58" w:line="240" w:lineRule="auto"/>
        <w:rPr>
          <w:rFonts w:ascii="Verdana" w:eastAsia="Times New Roman" w:hAnsi="Verdana" w:cs="Times New Roman"/>
          <w:color w:val="555555"/>
          <w:sz w:val="14"/>
          <w:szCs w:val="14"/>
          <w:lang w:eastAsia="ru-RU"/>
        </w:rPr>
      </w:pPr>
      <w:r w:rsidRPr="00CE6B44">
        <w:rPr>
          <w:rFonts w:ascii="Verdana" w:eastAsia="Times New Roman" w:hAnsi="Verdana" w:cs="Times New Roman"/>
          <w:color w:val="555555"/>
          <w:sz w:val="14"/>
          <w:szCs w:val="14"/>
          <w:lang w:eastAsia="ru-RU"/>
        </w:rPr>
        <w:t>№ 34/164</w:t>
      </w:r>
    </w:p>
    <w:p w:rsidR="005A54B2" w:rsidRDefault="005A54B2"/>
    <w:sectPr w:rsidR="005A54B2" w:rsidSect="002E5C78">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CE6B44"/>
    <w:rsid w:val="00017639"/>
    <w:rsid w:val="00023388"/>
    <w:rsid w:val="000268F5"/>
    <w:rsid w:val="00026E6C"/>
    <w:rsid w:val="000306CA"/>
    <w:rsid w:val="00037B7C"/>
    <w:rsid w:val="00056D04"/>
    <w:rsid w:val="000823E4"/>
    <w:rsid w:val="00086ECC"/>
    <w:rsid w:val="00092BAB"/>
    <w:rsid w:val="000938A7"/>
    <w:rsid w:val="000952C6"/>
    <w:rsid w:val="000A13B8"/>
    <w:rsid w:val="000B2833"/>
    <w:rsid w:val="000D07EF"/>
    <w:rsid w:val="000D152D"/>
    <w:rsid w:val="000D18CA"/>
    <w:rsid w:val="000E1BB4"/>
    <w:rsid w:val="000E764B"/>
    <w:rsid w:val="000F19B8"/>
    <w:rsid w:val="000F2539"/>
    <w:rsid w:val="000F7779"/>
    <w:rsid w:val="00120303"/>
    <w:rsid w:val="00121997"/>
    <w:rsid w:val="001256F5"/>
    <w:rsid w:val="00130C41"/>
    <w:rsid w:val="00130FC5"/>
    <w:rsid w:val="0013597B"/>
    <w:rsid w:val="001466D6"/>
    <w:rsid w:val="00150B8D"/>
    <w:rsid w:val="00152767"/>
    <w:rsid w:val="001546BC"/>
    <w:rsid w:val="00160762"/>
    <w:rsid w:val="001766BD"/>
    <w:rsid w:val="001819AA"/>
    <w:rsid w:val="001844B2"/>
    <w:rsid w:val="001A2D1D"/>
    <w:rsid w:val="001A5552"/>
    <w:rsid w:val="001B454F"/>
    <w:rsid w:val="001D4B05"/>
    <w:rsid w:val="001D4BF5"/>
    <w:rsid w:val="001F0D03"/>
    <w:rsid w:val="00201146"/>
    <w:rsid w:val="0020784B"/>
    <w:rsid w:val="0021071F"/>
    <w:rsid w:val="00220FB7"/>
    <w:rsid w:val="002274C9"/>
    <w:rsid w:val="00231BD9"/>
    <w:rsid w:val="0024255E"/>
    <w:rsid w:val="00253D10"/>
    <w:rsid w:val="00254715"/>
    <w:rsid w:val="00264AD1"/>
    <w:rsid w:val="00265370"/>
    <w:rsid w:val="0026550E"/>
    <w:rsid w:val="002746FB"/>
    <w:rsid w:val="002765B1"/>
    <w:rsid w:val="00280958"/>
    <w:rsid w:val="002917F7"/>
    <w:rsid w:val="00292075"/>
    <w:rsid w:val="00293C45"/>
    <w:rsid w:val="00297C99"/>
    <w:rsid w:val="002A2CDD"/>
    <w:rsid w:val="002A4EA1"/>
    <w:rsid w:val="002C0201"/>
    <w:rsid w:val="002C7861"/>
    <w:rsid w:val="002D0B41"/>
    <w:rsid w:val="002D3895"/>
    <w:rsid w:val="002D3F44"/>
    <w:rsid w:val="002D4ACC"/>
    <w:rsid w:val="002E0A02"/>
    <w:rsid w:val="002E5C78"/>
    <w:rsid w:val="002F4CD0"/>
    <w:rsid w:val="002F574E"/>
    <w:rsid w:val="00311B12"/>
    <w:rsid w:val="003140BA"/>
    <w:rsid w:val="00316843"/>
    <w:rsid w:val="003217B3"/>
    <w:rsid w:val="00323142"/>
    <w:rsid w:val="00334502"/>
    <w:rsid w:val="003349A9"/>
    <w:rsid w:val="003435CB"/>
    <w:rsid w:val="0035393C"/>
    <w:rsid w:val="003553B4"/>
    <w:rsid w:val="003554EB"/>
    <w:rsid w:val="003742AE"/>
    <w:rsid w:val="00390A39"/>
    <w:rsid w:val="00395AC2"/>
    <w:rsid w:val="003A133C"/>
    <w:rsid w:val="003A5894"/>
    <w:rsid w:val="003A6C31"/>
    <w:rsid w:val="003A7FD7"/>
    <w:rsid w:val="003C43A7"/>
    <w:rsid w:val="003C7630"/>
    <w:rsid w:val="003D1D6C"/>
    <w:rsid w:val="003E1F16"/>
    <w:rsid w:val="003E3590"/>
    <w:rsid w:val="003F1B51"/>
    <w:rsid w:val="003F2925"/>
    <w:rsid w:val="003F646A"/>
    <w:rsid w:val="0040029D"/>
    <w:rsid w:val="00403FA7"/>
    <w:rsid w:val="004043B1"/>
    <w:rsid w:val="00410745"/>
    <w:rsid w:val="00410D13"/>
    <w:rsid w:val="004214D4"/>
    <w:rsid w:val="00424C15"/>
    <w:rsid w:val="004324CD"/>
    <w:rsid w:val="0044024A"/>
    <w:rsid w:val="00446397"/>
    <w:rsid w:val="004518BA"/>
    <w:rsid w:val="004529F3"/>
    <w:rsid w:val="0045502F"/>
    <w:rsid w:val="00462C14"/>
    <w:rsid w:val="004727BD"/>
    <w:rsid w:val="00472E75"/>
    <w:rsid w:val="00473CAB"/>
    <w:rsid w:val="00475693"/>
    <w:rsid w:val="00484076"/>
    <w:rsid w:val="004A20EB"/>
    <w:rsid w:val="004D70C7"/>
    <w:rsid w:val="004E1B84"/>
    <w:rsid w:val="004F19CC"/>
    <w:rsid w:val="004F4611"/>
    <w:rsid w:val="00502B01"/>
    <w:rsid w:val="0050475E"/>
    <w:rsid w:val="00525DEB"/>
    <w:rsid w:val="0052721B"/>
    <w:rsid w:val="00542C9D"/>
    <w:rsid w:val="005437CF"/>
    <w:rsid w:val="00543976"/>
    <w:rsid w:val="00543A4A"/>
    <w:rsid w:val="0054590C"/>
    <w:rsid w:val="00546786"/>
    <w:rsid w:val="00550F20"/>
    <w:rsid w:val="0055267C"/>
    <w:rsid w:val="005530E4"/>
    <w:rsid w:val="005807D3"/>
    <w:rsid w:val="00594B9F"/>
    <w:rsid w:val="005A54B2"/>
    <w:rsid w:val="005A68C1"/>
    <w:rsid w:val="005A6CBB"/>
    <w:rsid w:val="005A7F3B"/>
    <w:rsid w:val="005B5943"/>
    <w:rsid w:val="005B79CF"/>
    <w:rsid w:val="005C281D"/>
    <w:rsid w:val="005D3ECA"/>
    <w:rsid w:val="005E323E"/>
    <w:rsid w:val="005E67F2"/>
    <w:rsid w:val="005E6FCF"/>
    <w:rsid w:val="005F4682"/>
    <w:rsid w:val="005F53F0"/>
    <w:rsid w:val="00603AB1"/>
    <w:rsid w:val="00614FB6"/>
    <w:rsid w:val="00615F7A"/>
    <w:rsid w:val="006161CA"/>
    <w:rsid w:val="00620BA6"/>
    <w:rsid w:val="00631F97"/>
    <w:rsid w:val="0063226F"/>
    <w:rsid w:val="0063242F"/>
    <w:rsid w:val="00633045"/>
    <w:rsid w:val="006339B0"/>
    <w:rsid w:val="00633AC1"/>
    <w:rsid w:val="00636F72"/>
    <w:rsid w:val="0064173B"/>
    <w:rsid w:val="00641B00"/>
    <w:rsid w:val="006446E7"/>
    <w:rsid w:val="0066000D"/>
    <w:rsid w:val="006638BF"/>
    <w:rsid w:val="0066501B"/>
    <w:rsid w:val="006706FD"/>
    <w:rsid w:val="006757D0"/>
    <w:rsid w:val="00680399"/>
    <w:rsid w:val="006823A3"/>
    <w:rsid w:val="00685546"/>
    <w:rsid w:val="0068695F"/>
    <w:rsid w:val="00687372"/>
    <w:rsid w:val="006927D0"/>
    <w:rsid w:val="00694B48"/>
    <w:rsid w:val="00694C2F"/>
    <w:rsid w:val="006A1B12"/>
    <w:rsid w:val="006A39C1"/>
    <w:rsid w:val="006A63DE"/>
    <w:rsid w:val="006A6D50"/>
    <w:rsid w:val="006B20EC"/>
    <w:rsid w:val="006B6C20"/>
    <w:rsid w:val="006C6CD7"/>
    <w:rsid w:val="006D2B3A"/>
    <w:rsid w:val="006D48E9"/>
    <w:rsid w:val="006D5764"/>
    <w:rsid w:val="006D5E02"/>
    <w:rsid w:val="006E6940"/>
    <w:rsid w:val="006F35CE"/>
    <w:rsid w:val="006F5506"/>
    <w:rsid w:val="006F58E0"/>
    <w:rsid w:val="006F67AC"/>
    <w:rsid w:val="00710252"/>
    <w:rsid w:val="0072313A"/>
    <w:rsid w:val="00727215"/>
    <w:rsid w:val="007273D6"/>
    <w:rsid w:val="00727468"/>
    <w:rsid w:val="00731F63"/>
    <w:rsid w:val="00737C8C"/>
    <w:rsid w:val="00742741"/>
    <w:rsid w:val="00742D08"/>
    <w:rsid w:val="00750FBD"/>
    <w:rsid w:val="0075536C"/>
    <w:rsid w:val="007577F7"/>
    <w:rsid w:val="00763EAE"/>
    <w:rsid w:val="0077440D"/>
    <w:rsid w:val="007762E0"/>
    <w:rsid w:val="00786E18"/>
    <w:rsid w:val="00790A4D"/>
    <w:rsid w:val="00795125"/>
    <w:rsid w:val="00795F98"/>
    <w:rsid w:val="007A050A"/>
    <w:rsid w:val="007B1898"/>
    <w:rsid w:val="007B5F57"/>
    <w:rsid w:val="007B6A5B"/>
    <w:rsid w:val="007C04D9"/>
    <w:rsid w:val="007D53E3"/>
    <w:rsid w:val="007D6F45"/>
    <w:rsid w:val="007E5242"/>
    <w:rsid w:val="007E5C78"/>
    <w:rsid w:val="007F3C01"/>
    <w:rsid w:val="008235B2"/>
    <w:rsid w:val="00846634"/>
    <w:rsid w:val="0084664C"/>
    <w:rsid w:val="00855515"/>
    <w:rsid w:val="008623FC"/>
    <w:rsid w:val="00863FEB"/>
    <w:rsid w:val="00875D9C"/>
    <w:rsid w:val="00881E4B"/>
    <w:rsid w:val="00896084"/>
    <w:rsid w:val="008A2AAE"/>
    <w:rsid w:val="008B13D6"/>
    <w:rsid w:val="008E5C66"/>
    <w:rsid w:val="008F6615"/>
    <w:rsid w:val="00901864"/>
    <w:rsid w:val="009034DB"/>
    <w:rsid w:val="00913725"/>
    <w:rsid w:val="009212B0"/>
    <w:rsid w:val="009230EF"/>
    <w:rsid w:val="00930E03"/>
    <w:rsid w:val="00933810"/>
    <w:rsid w:val="00942CE5"/>
    <w:rsid w:val="009438F0"/>
    <w:rsid w:val="00945336"/>
    <w:rsid w:val="009470E7"/>
    <w:rsid w:val="00962FAF"/>
    <w:rsid w:val="00966786"/>
    <w:rsid w:val="0097377A"/>
    <w:rsid w:val="009803E3"/>
    <w:rsid w:val="0098517A"/>
    <w:rsid w:val="0099105C"/>
    <w:rsid w:val="0099416C"/>
    <w:rsid w:val="009A18D0"/>
    <w:rsid w:val="009A5148"/>
    <w:rsid w:val="009A6862"/>
    <w:rsid w:val="009D0A0B"/>
    <w:rsid w:val="009D2DFA"/>
    <w:rsid w:val="009E2091"/>
    <w:rsid w:val="00A036F6"/>
    <w:rsid w:val="00A04C62"/>
    <w:rsid w:val="00A04E0E"/>
    <w:rsid w:val="00A108A2"/>
    <w:rsid w:val="00A16069"/>
    <w:rsid w:val="00A174CF"/>
    <w:rsid w:val="00A320F2"/>
    <w:rsid w:val="00A34A11"/>
    <w:rsid w:val="00A4055C"/>
    <w:rsid w:val="00A43EBD"/>
    <w:rsid w:val="00A50F3B"/>
    <w:rsid w:val="00A579E9"/>
    <w:rsid w:val="00A635A6"/>
    <w:rsid w:val="00A729BD"/>
    <w:rsid w:val="00A730CF"/>
    <w:rsid w:val="00A73BFA"/>
    <w:rsid w:val="00A95FE8"/>
    <w:rsid w:val="00A962FA"/>
    <w:rsid w:val="00A9703C"/>
    <w:rsid w:val="00A979A3"/>
    <w:rsid w:val="00AB28D5"/>
    <w:rsid w:val="00AB2A4B"/>
    <w:rsid w:val="00AB3398"/>
    <w:rsid w:val="00AD2D80"/>
    <w:rsid w:val="00AD332E"/>
    <w:rsid w:val="00AE5E33"/>
    <w:rsid w:val="00B01809"/>
    <w:rsid w:val="00B0507F"/>
    <w:rsid w:val="00B11D99"/>
    <w:rsid w:val="00B12C6E"/>
    <w:rsid w:val="00B15BDF"/>
    <w:rsid w:val="00B171ED"/>
    <w:rsid w:val="00B17C0C"/>
    <w:rsid w:val="00B2405D"/>
    <w:rsid w:val="00B50279"/>
    <w:rsid w:val="00B5202B"/>
    <w:rsid w:val="00B60B76"/>
    <w:rsid w:val="00B64512"/>
    <w:rsid w:val="00B66CD6"/>
    <w:rsid w:val="00B70B6C"/>
    <w:rsid w:val="00B73033"/>
    <w:rsid w:val="00B7329C"/>
    <w:rsid w:val="00B753A1"/>
    <w:rsid w:val="00B76DDE"/>
    <w:rsid w:val="00B80679"/>
    <w:rsid w:val="00B83EFB"/>
    <w:rsid w:val="00B84415"/>
    <w:rsid w:val="00B93D02"/>
    <w:rsid w:val="00BA04C6"/>
    <w:rsid w:val="00BA5D3D"/>
    <w:rsid w:val="00BB2F8A"/>
    <w:rsid w:val="00BB5882"/>
    <w:rsid w:val="00BE182F"/>
    <w:rsid w:val="00BE2E83"/>
    <w:rsid w:val="00BE3288"/>
    <w:rsid w:val="00BE552D"/>
    <w:rsid w:val="00BF2EF8"/>
    <w:rsid w:val="00C02CDF"/>
    <w:rsid w:val="00C131E6"/>
    <w:rsid w:val="00C1441E"/>
    <w:rsid w:val="00C15CAA"/>
    <w:rsid w:val="00C2138C"/>
    <w:rsid w:val="00C2682E"/>
    <w:rsid w:val="00C2778C"/>
    <w:rsid w:val="00C33873"/>
    <w:rsid w:val="00C53531"/>
    <w:rsid w:val="00C66428"/>
    <w:rsid w:val="00C70398"/>
    <w:rsid w:val="00C84E20"/>
    <w:rsid w:val="00C9162C"/>
    <w:rsid w:val="00C9591C"/>
    <w:rsid w:val="00CB7054"/>
    <w:rsid w:val="00CC1229"/>
    <w:rsid w:val="00CD0637"/>
    <w:rsid w:val="00CD2E68"/>
    <w:rsid w:val="00CE3E27"/>
    <w:rsid w:val="00CE54AA"/>
    <w:rsid w:val="00CE6B44"/>
    <w:rsid w:val="00CE7F4F"/>
    <w:rsid w:val="00CF0C6C"/>
    <w:rsid w:val="00CF1B50"/>
    <w:rsid w:val="00CF54D8"/>
    <w:rsid w:val="00CF606F"/>
    <w:rsid w:val="00D00553"/>
    <w:rsid w:val="00D03E3D"/>
    <w:rsid w:val="00D16577"/>
    <w:rsid w:val="00D17A9C"/>
    <w:rsid w:val="00D21766"/>
    <w:rsid w:val="00D235D7"/>
    <w:rsid w:val="00D276D5"/>
    <w:rsid w:val="00D32940"/>
    <w:rsid w:val="00D33711"/>
    <w:rsid w:val="00D47E3C"/>
    <w:rsid w:val="00D50157"/>
    <w:rsid w:val="00D52892"/>
    <w:rsid w:val="00D5593A"/>
    <w:rsid w:val="00D60399"/>
    <w:rsid w:val="00D72CA6"/>
    <w:rsid w:val="00D74180"/>
    <w:rsid w:val="00D7449C"/>
    <w:rsid w:val="00D75576"/>
    <w:rsid w:val="00D76940"/>
    <w:rsid w:val="00D917A6"/>
    <w:rsid w:val="00D928A5"/>
    <w:rsid w:val="00D93D7C"/>
    <w:rsid w:val="00D9435C"/>
    <w:rsid w:val="00D97DF0"/>
    <w:rsid w:val="00DA1011"/>
    <w:rsid w:val="00DB1F85"/>
    <w:rsid w:val="00DB59FF"/>
    <w:rsid w:val="00DC2FF7"/>
    <w:rsid w:val="00DD066E"/>
    <w:rsid w:val="00DD25F2"/>
    <w:rsid w:val="00DD5190"/>
    <w:rsid w:val="00DE3A6F"/>
    <w:rsid w:val="00E05FF9"/>
    <w:rsid w:val="00E1765C"/>
    <w:rsid w:val="00E20987"/>
    <w:rsid w:val="00E33CE2"/>
    <w:rsid w:val="00E36E0D"/>
    <w:rsid w:val="00E412CF"/>
    <w:rsid w:val="00E44F9E"/>
    <w:rsid w:val="00E574BB"/>
    <w:rsid w:val="00E63154"/>
    <w:rsid w:val="00E82D92"/>
    <w:rsid w:val="00E87ACD"/>
    <w:rsid w:val="00E914C1"/>
    <w:rsid w:val="00E97FD2"/>
    <w:rsid w:val="00EB16D8"/>
    <w:rsid w:val="00EC3206"/>
    <w:rsid w:val="00ED2313"/>
    <w:rsid w:val="00EE4349"/>
    <w:rsid w:val="00EE54DB"/>
    <w:rsid w:val="00EF3243"/>
    <w:rsid w:val="00EF679A"/>
    <w:rsid w:val="00F1390D"/>
    <w:rsid w:val="00F15279"/>
    <w:rsid w:val="00F240BE"/>
    <w:rsid w:val="00F24472"/>
    <w:rsid w:val="00F25316"/>
    <w:rsid w:val="00F253AC"/>
    <w:rsid w:val="00F274B1"/>
    <w:rsid w:val="00F36325"/>
    <w:rsid w:val="00F36AC5"/>
    <w:rsid w:val="00F540DF"/>
    <w:rsid w:val="00F55D99"/>
    <w:rsid w:val="00F560D5"/>
    <w:rsid w:val="00F70744"/>
    <w:rsid w:val="00F75C49"/>
    <w:rsid w:val="00F77C4A"/>
    <w:rsid w:val="00F8166E"/>
    <w:rsid w:val="00F85C9F"/>
    <w:rsid w:val="00F9442C"/>
    <w:rsid w:val="00F95DBA"/>
    <w:rsid w:val="00F964A8"/>
    <w:rsid w:val="00FA3993"/>
    <w:rsid w:val="00FA3F7B"/>
    <w:rsid w:val="00FB3636"/>
    <w:rsid w:val="00FB487E"/>
    <w:rsid w:val="00FC4D72"/>
    <w:rsid w:val="00FD0E36"/>
    <w:rsid w:val="00FE51E7"/>
    <w:rsid w:val="00FF3037"/>
    <w:rsid w:val="00FF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C1"/>
  </w:style>
  <w:style w:type="paragraph" w:styleId="1">
    <w:name w:val="heading 1"/>
    <w:basedOn w:val="a"/>
    <w:link w:val="10"/>
    <w:uiPriority w:val="9"/>
    <w:qFormat/>
    <w:rsid w:val="00CE6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B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6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E6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E6B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2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1367</Words>
  <Characters>7793</Characters>
  <Application>Microsoft Office Word</Application>
  <DocSecurity>0</DocSecurity>
  <Lines>64</Lines>
  <Paragraphs>18</Paragraphs>
  <ScaleCrop>false</ScaleCrop>
  <Company>Genesis \ Z-TeAm,Inc</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2018-05-21T14:48:00Z</dcterms:created>
  <dcterms:modified xsi:type="dcterms:W3CDTF">2018-05-21T14:50:00Z</dcterms:modified>
</cp:coreProperties>
</file>